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9E5459" w:rsidRPr="0079287C" w:rsidTr="003417D8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459" w:rsidRPr="00FD6E2E" w:rsidRDefault="009E5459" w:rsidP="003417D8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БАШҠОРТОСТАН РЕСПУБЛИКАҺ</w:t>
            </w:r>
            <w:proofErr w:type="gramStart"/>
            <w:r w:rsidRPr="00FD6E2E">
              <w:rPr>
                <w:bCs w:val="0"/>
                <w:sz w:val="18"/>
                <w:szCs w:val="18"/>
              </w:rPr>
              <w:t>Ы</w:t>
            </w:r>
            <w:proofErr w:type="gramEnd"/>
            <w:r w:rsidRPr="00FD6E2E">
              <w:rPr>
                <w:bCs w:val="0"/>
                <w:sz w:val="18"/>
                <w:szCs w:val="18"/>
              </w:rPr>
              <w:t xml:space="preserve"> </w:t>
            </w:r>
          </w:p>
          <w:p w:rsidR="009E5459" w:rsidRPr="00FD6E2E" w:rsidRDefault="009E5459" w:rsidP="003417D8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БАЙМАҠ РАЙОНЫ</w:t>
            </w:r>
          </w:p>
          <w:p w:rsidR="009E5459" w:rsidRPr="00FD6E2E" w:rsidRDefault="009E5459" w:rsidP="003417D8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МУНИЦИПАЛЬ РАЙОНЫНЫ</w:t>
            </w:r>
            <w:r w:rsidRPr="00FD6E2E">
              <w:rPr>
                <w:bCs w:val="0"/>
                <w:sz w:val="18"/>
                <w:szCs w:val="18"/>
                <w:lang w:val="ba-RU"/>
              </w:rPr>
              <w:t>Ң</w:t>
            </w:r>
            <w:r w:rsidRPr="00FD6E2E">
              <w:rPr>
                <w:bCs w:val="0"/>
                <w:sz w:val="18"/>
                <w:szCs w:val="18"/>
              </w:rPr>
              <w:t xml:space="preserve"> </w:t>
            </w:r>
          </w:p>
          <w:p w:rsidR="009E5459" w:rsidRPr="00FD6E2E" w:rsidRDefault="009E5459" w:rsidP="003417D8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 xml:space="preserve"> МЕРӘҪ АУЫЛ СОВЕТЫ</w:t>
            </w:r>
          </w:p>
          <w:p w:rsidR="009E5459" w:rsidRPr="00FD6E2E" w:rsidRDefault="009E5459" w:rsidP="003417D8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АУЫЛ БИЛӘМӘҺЕ</w:t>
            </w:r>
          </w:p>
          <w:p w:rsidR="009E5459" w:rsidRPr="00FD6E2E" w:rsidRDefault="009E5459" w:rsidP="003417D8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СОВЕТЫ</w:t>
            </w:r>
          </w:p>
          <w:p w:rsidR="009E5459" w:rsidRPr="00FD6E2E" w:rsidRDefault="009E5459" w:rsidP="003417D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9E5459" w:rsidRDefault="009E5459" w:rsidP="003417D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D6E2E">
              <w:rPr>
                <w:bCs/>
                <w:sz w:val="18"/>
                <w:szCs w:val="18"/>
              </w:rPr>
              <w:t xml:space="preserve">453660, </w:t>
            </w:r>
            <w:proofErr w:type="spellStart"/>
            <w:r w:rsidRPr="00FD6E2E">
              <w:rPr>
                <w:bCs/>
                <w:sz w:val="18"/>
                <w:szCs w:val="18"/>
              </w:rPr>
              <w:t>Байма</w:t>
            </w:r>
            <w:proofErr w:type="spellEnd"/>
            <w:r w:rsidRPr="00FD6E2E">
              <w:rPr>
                <w:bCs/>
                <w:sz w:val="18"/>
                <w:szCs w:val="18"/>
                <w:lang w:val="ba-RU"/>
              </w:rPr>
              <w:t>ҡ</w:t>
            </w:r>
            <w:r w:rsidRPr="00FD6E2E">
              <w:rPr>
                <w:bCs/>
                <w:sz w:val="18"/>
                <w:szCs w:val="18"/>
              </w:rPr>
              <w:t xml:space="preserve"> районы, Мер</w:t>
            </w:r>
            <w:r w:rsidRPr="00FD6E2E">
              <w:rPr>
                <w:bCs/>
                <w:sz w:val="18"/>
                <w:szCs w:val="18"/>
                <w:lang w:val="ba-RU"/>
              </w:rPr>
              <w:t>әҫ</w:t>
            </w:r>
            <w:r w:rsidRPr="00FD6E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D6E2E">
              <w:rPr>
                <w:bCs/>
                <w:sz w:val="18"/>
                <w:szCs w:val="18"/>
              </w:rPr>
              <w:t>ауылы</w:t>
            </w:r>
            <w:proofErr w:type="spellEnd"/>
            <w:r w:rsidRPr="00FD6E2E">
              <w:rPr>
                <w:bCs/>
                <w:sz w:val="18"/>
                <w:szCs w:val="18"/>
              </w:rPr>
              <w:t xml:space="preserve">, </w:t>
            </w:r>
          </w:p>
          <w:p w:rsidR="009E5459" w:rsidRPr="00FD6E2E" w:rsidRDefault="009E5459" w:rsidP="003417D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D6E2E">
              <w:rPr>
                <w:bCs/>
                <w:sz w:val="18"/>
                <w:szCs w:val="18"/>
              </w:rPr>
              <w:t>А.</w:t>
            </w:r>
            <w:r w:rsidRPr="00FD6E2E">
              <w:rPr>
                <w:bCs/>
                <w:sz w:val="18"/>
                <w:szCs w:val="18"/>
                <w:lang w:val="ba-RU"/>
              </w:rPr>
              <w:t xml:space="preserve"> </w:t>
            </w:r>
            <w:proofErr w:type="spellStart"/>
            <w:r w:rsidRPr="00FD6E2E">
              <w:rPr>
                <w:bCs/>
                <w:sz w:val="18"/>
                <w:szCs w:val="18"/>
              </w:rPr>
              <w:t>Игебаев</w:t>
            </w:r>
            <w:proofErr w:type="spellEnd"/>
            <w:r w:rsidRPr="00FD6E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D6E2E">
              <w:rPr>
                <w:bCs/>
                <w:sz w:val="18"/>
                <w:szCs w:val="18"/>
              </w:rPr>
              <w:t>урамы</w:t>
            </w:r>
            <w:proofErr w:type="spellEnd"/>
            <w:r w:rsidRPr="00FD6E2E">
              <w:rPr>
                <w:bCs/>
                <w:sz w:val="18"/>
                <w:szCs w:val="18"/>
              </w:rPr>
              <w:t>, 1</w:t>
            </w:r>
          </w:p>
          <w:p w:rsidR="009E5459" w:rsidRPr="00FD6E2E" w:rsidRDefault="009E5459" w:rsidP="003417D8">
            <w:pPr>
              <w:framePr w:wrap="auto" w:hAnchor="margin"/>
              <w:spacing w:after="0"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FD6E2E">
              <w:rPr>
                <w:bCs/>
                <w:sz w:val="18"/>
                <w:szCs w:val="18"/>
                <w:lang w:val="be-BY"/>
              </w:rPr>
              <w:t>Тел. 8 (34751) 4-28-44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459" w:rsidRPr="00FD6E2E" w:rsidRDefault="009E5459" w:rsidP="003417D8">
            <w:pPr>
              <w:jc w:val="center"/>
              <w:rPr>
                <w:sz w:val="18"/>
                <w:szCs w:val="18"/>
                <w:lang w:val="be-BY"/>
              </w:rPr>
            </w:pPr>
            <w:r w:rsidRPr="00FD6E2E">
              <w:rPr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E58DA8" wp14:editId="45781A1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125730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459" w:rsidRPr="00FD6E2E" w:rsidRDefault="009E5459" w:rsidP="003417D8">
            <w:pPr>
              <w:pStyle w:val="a5"/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РЕСПУБЛИКА БАШКОРТОСТАН</w:t>
            </w:r>
          </w:p>
          <w:p w:rsidR="009E5459" w:rsidRPr="00FD6E2E" w:rsidRDefault="009E5459" w:rsidP="003417D8">
            <w:pPr>
              <w:pStyle w:val="a5"/>
              <w:tabs>
                <w:tab w:val="left" w:pos="4166"/>
              </w:tabs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СОВЕТ</w:t>
            </w:r>
          </w:p>
          <w:p w:rsidR="009E5459" w:rsidRPr="00FD6E2E" w:rsidRDefault="009E5459" w:rsidP="003417D8">
            <w:pPr>
              <w:pStyle w:val="a5"/>
              <w:tabs>
                <w:tab w:val="left" w:pos="4166"/>
              </w:tabs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 xml:space="preserve">СЕЛЬСКОГО ПОСЕЛЕНИЯ </w:t>
            </w:r>
          </w:p>
          <w:p w:rsidR="009E5459" w:rsidRPr="00FD6E2E" w:rsidRDefault="009E5459" w:rsidP="003417D8">
            <w:pPr>
              <w:pStyle w:val="a5"/>
              <w:tabs>
                <w:tab w:val="left" w:pos="4166"/>
              </w:tabs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МЕРЯСОВСКИЙ СЕЛЬСОВЕТ</w:t>
            </w:r>
          </w:p>
          <w:p w:rsidR="009E5459" w:rsidRPr="00FD6E2E" w:rsidRDefault="009E5459" w:rsidP="003417D8">
            <w:pPr>
              <w:pStyle w:val="a5"/>
              <w:tabs>
                <w:tab w:val="left" w:pos="4166"/>
              </w:tabs>
              <w:rPr>
                <w:bCs w:val="0"/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МУНИЦИПАЛЬНОГО РАЙОНА</w:t>
            </w:r>
          </w:p>
          <w:p w:rsidR="009E5459" w:rsidRPr="00FD6E2E" w:rsidRDefault="009E5459" w:rsidP="003417D8">
            <w:pPr>
              <w:pStyle w:val="a5"/>
              <w:tabs>
                <w:tab w:val="left" w:pos="4166"/>
              </w:tabs>
              <w:rPr>
                <w:sz w:val="18"/>
                <w:szCs w:val="18"/>
              </w:rPr>
            </w:pPr>
            <w:r w:rsidRPr="00FD6E2E">
              <w:rPr>
                <w:bCs w:val="0"/>
                <w:sz w:val="18"/>
                <w:szCs w:val="18"/>
              </w:rPr>
              <w:t>БАЙМАКСКИЙ РАЙОН</w:t>
            </w:r>
          </w:p>
          <w:p w:rsidR="009E5459" w:rsidRPr="00FD6E2E" w:rsidRDefault="009E5459" w:rsidP="003417D8">
            <w:pPr>
              <w:pStyle w:val="a5"/>
              <w:tabs>
                <w:tab w:val="left" w:pos="4166"/>
              </w:tabs>
              <w:ind w:left="233" w:firstLine="229"/>
              <w:rPr>
                <w:sz w:val="18"/>
                <w:szCs w:val="18"/>
              </w:rPr>
            </w:pPr>
          </w:p>
          <w:p w:rsidR="009E5459" w:rsidRPr="00FD6E2E" w:rsidRDefault="009E5459" w:rsidP="003417D8">
            <w:pPr>
              <w:pStyle w:val="a5"/>
              <w:tabs>
                <w:tab w:val="left" w:pos="4166"/>
              </w:tabs>
              <w:rPr>
                <w:b w:val="0"/>
                <w:bCs w:val="0"/>
                <w:sz w:val="18"/>
                <w:szCs w:val="18"/>
              </w:rPr>
            </w:pPr>
            <w:r w:rsidRPr="00FD6E2E">
              <w:rPr>
                <w:b w:val="0"/>
                <w:bCs w:val="0"/>
                <w:sz w:val="18"/>
                <w:szCs w:val="18"/>
              </w:rPr>
              <w:t xml:space="preserve">453660, Баймакский  район, </w:t>
            </w:r>
            <w:proofErr w:type="spellStart"/>
            <w:r w:rsidRPr="00FD6E2E">
              <w:rPr>
                <w:b w:val="0"/>
                <w:bCs w:val="0"/>
                <w:sz w:val="18"/>
                <w:szCs w:val="18"/>
              </w:rPr>
              <w:t>с</w:t>
            </w:r>
            <w:proofErr w:type="gramStart"/>
            <w:r w:rsidRPr="00FD6E2E">
              <w:rPr>
                <w:b w:val="0"/>
                <w:bCs w:val="0"/>
                <w:sz w:val="18"/>
                <w:szCs w:val="18"/>
              </w:rPr>
              <w:t>.М</w:t>
            </w:r>
            <w:proofErr w:type="gramEnd"/>
            <w:r w:rsidRPr="00FD6E2E">
              <w:rPr>
                <w:b w:val="0"/>
                <w:bCs w:val="0"/>
                <w:sz w:val="18"/>
                <w:szCs w:val="18"/>
              </w:rPr>
              <w:t>ерясово</w:t>
            </w:r>
            <w:proofErr w:type="spellEnd"/>
            <w:r w:rsidRPr="00FD6E2E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FD6E2E">
              <w:rPr>
                <w:b w:val="0"/>
                <w:bCs w:val="0"/>
                <w:sz w:val="18"/>
                <w:szCs w:val="18"/>
              </w:rPr>
              <w:t>ул.А</w:t>
            </w:r>
            <w:proofErr w:type="spellEnd"/>
            <w:r w:rsidRPr="00FD6E2E">
              <w:rPr>
                <w:b w:val="0"/>
                <w:bCs w:val="0"/>
                <w:sz w:val="18"/>
                <w:szCs w:val="18"/>
              </w:rPr>
              <w:t xml:space="preserve">. </w:t>
            </w:r>
            <w:proofErr w:type="spellStart"/>
            <w:r w:rsidRPr="00FD6E2E">
              <w:rPr>
                <w:b w:val="0"/>
                <w:bCs w:val="0"/>
                <w:sz w:val="18"/>
                <w:szCs w:val="18"/>
              </w:rPr>
              <w:t>Игибаева</w:t>
            </w:r>
            <w:proofErr w:type="spellEnd"/>
            <w:r w:rsidRPr="00FD6E2E">
              <w:rPr>
                <w:b w:val="0"/>
                <w:bCs w:val="0"/>
                <w:sz w:val="18"/>
                <w:szCs w:val="18"/>
              </w:rPr>
              <w:t>, 1</w:t>
            </w:r>
          </w:p>
          <w:p w:rsidR="009E5459" w:rsidRPr="00FD6E2E" w:rsidRDefault="009E5459" w:rsidP="003417D8">
            <w:pPr>
              <w:spacing w:line="360" w:lineRule="auto"/>
              <w:jc w:val="center"/>
              <w:rPr>
                <w:b/>
                <w:sz w:val="18"/>
                <w:szCs w:val="18"/>
                <w:lang w:val="ba-RU"/>
              </w:rPr>
            </w:pPr>
            <w:r w:rsidRPr="00FD6E2E">
              <w:rPr>
                <w:bCs/>
                <w:sz w:val="18"/>
                <w:szCs w:val="18"/>
              </w:rPr>
              <w:t>Тел. 8 (34751</w:t>
            </w:r>
            <w:proofErr w:type="gramStart"/>
            <w:r w:rsidRPr="00FD6E2E">
              <w:rPr>
                <w:bCs/>
                <w:sz w:val="18"/>
                <w:szCs w:val="18"/>
              </w:rPr>
              <w:t xml:space="preserve"> )</w:t>
            </w:r>
            <w:proofErr w:type="gramEnd"/>
            <w:r w:rsidRPr="00FD6E2E">
              <w:rPr>
                <w:bCs/>
                <w:sz w:val="18"/>
                <w:szCs w:val="18"/>
              </w:rPr>
              <w:t xml:space="preserve"> 4-28-44</w:t>
            </w:r>
          </w:p>
        </w:tc>
      </w:tr>
    </w:tbl>
    <w:p w:rsidR="009E5459" w:rsidRDefault="009E5459" w:rsidP="009E54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E33">
        <w:rPr>
          <w:rFonts w:ascii="Times New Roman" w:eastAsia="Calibri" w:hAnsi="Times New Roman" w:cs="Times New Roman"/>
          <w:b/>
          <w:sz w:val="24"/>
          <w:szCs w:val="24"/>
        </w:rPr>
        <w:t>КАРАР                                                                                                     РЕШЕНИЕ</w:t>
      </w:r>
    </w:p>
    <w:p w:rsidR="009E5459" w:rsidRPr="00E84E33" w:rsidRDefault="009E5459" w:rsidP="009E54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«28» март 2019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№ 134                 «28» марта 2019 года        </w:t>
      </w:r>
    </w:p>
    <w:p w:rsidR="009E5459" w:rsidRPr="008C77D0" w:rsidRDefault="009E5459" w:rsidP="009E5459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16"/>
          <w:szCs w:val="16"/>
          <w:lang w:eastAsia="ru-RU"/>
        </w:rPr>
      </w:pPr>
    </w:p>
    <w:p w:rsidR="009E5459" w:rsidRPr="00E25769" w:rsidRDefault="009E5459" w:rsidP="009E545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b/>
          <w:color w:val="1E1E1E"/>
          <w:sz w:val="21"/>
          <w:szCs w:val="21"/>
        </w:rPr>
      </w:pPr>
      <w:r w:rsidRPr="00E25769">
        <w:rPr>
          <w:b/>
          <w:color w:val="1E1E1E"/>
          <w:sz w:val="28"/>
          <w:szCs w:val="28"/>
        </w:rPr>
        <w:t xml:space="preserve">Об утверждении </w:t>
      </w:r>
      <w:bookmarkStart w:id="0" w:name="_GoBack"/>
      <w:r w:rsidRPr="00E25769">
        <w:rPr>
          <w:b/>
          <w:color w:val="1E1E1E"/>
          <w:sz w:val="28"/>
          <w:szCs w:val="28"/>
        </w:rPr>
        <w:t>Порядка проведения конкурса на замещение должности</w:t>
      </w:r>
      <w:bookmarkEnd w:id="0"/>
      <w:r w:rsidRPr="00E25769">
        <w:rPr>
          <w:b/>
          <w:color w:val="1E1E1E"/>
          <w:sz w:val="28"/>
          <w:szCs w:val="28"/>
        </w:rPr>
        <w:t xml:space="preserve"> муниципальной службы в администрации сельского поселения </w:t>
      </w:r>
      <w:proofErr w:type="spellStart"/>
      <w:r>
        <w:rPr>
          <w:b/>
          <w:color w:val="1E1E1E"/>
          <w:sz w:val="28"/>
          <w:szCs w:val="28"/>
        </w:rPr>
        <w:t>Мерясовский</w:t>
      </w:r>
      <w:proofErr w:type="spellEnd"/>
      <w:r w:rsidRPr="00E25769">
        <w:rPr>
          <w:b/>
          <w:color w:val="1E1E1E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9E5459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9E5459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9E5459" w:rsidRPr="00E25769" w:rsidRDefault="009E5459" w:rsidP="009E5459">
      <w:pPr>
        <w:pStyle w:val="consplusnormal"/>
        <w:spacing w:before="0" w:beforeAutospacing="0" w:after="0" w:afterAutospacing="0"/>
        <w:ind w:firstLine="708"/>
        <w:jc w:val="both"/>
        <w:rPr>
          <w:color w:val="1E1E1E"/>
        </w:rPr>
      </w:pPr>
      <w:r w:rsidRPr="00E25769">
        <w:rPr>
          <w:color w:val="1E1E1E"/>
        </w:rPr>
        <w:t xml:space="preserve">В соответствии со статьей 17 Федерального закона от 2 марта 2007 года № 25-ФЗ «О муниципальной службе в Российской Федерации» Совет сельского поселения </w:t>
      </w:r>
      <w:proofErr w:type="spellStart"/>
      <w:r>
        <w:rPr>
          <w:color w:val="1E1E1E"/>
        </w:rPr>
        <w:t>Мерясовский</w:t>
      </w:r>
      <w:proofErr w:type="spellEnd"/>
      <w:r w:rsidRPr="00E25769">
        <w:rPr>
          <w:color w:val="1E1E1E"/>
        </w:rPr>
        <w:t xml:space="preserve"> сельсовет муниципального района Баймакский район Республики Башкортостан</w:t>
      </w:r>
    </w:p>
    <w:p w:rsidR="009E5459" w:rsidRDefault="009E5459" w:rsidP="009E5459">
      <w:pPr>
        <w:pStyle w:val="consplusnormal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9E5459" w:rsidRDefault="009E5459" w:rsidP="009E5459">
      <w:pPr>
        <w:pStyle w:val="consplusnormal"/>
        <w:spacing w:before="0" w:beforeAutospacing="0" w:after="0" w:afterAutospacing="0"/>
        <w:ind w:firstLine="708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РЕШИЛ:</w:t>
      </w:r>
    </w:p>
    <w:p w:rsidR="009E5459" w:rsidRPr="00C771E8" w:rsidRDefault="009E5459" w:rsidP="009E5459">
      <w:pPr>
        <w:pStyle w:val="a3"/>
        <w:spacing w:after="0"/>
        <w:jc w:val="both"/>
        <w:rPr>
          <w:color w:val="1E1E1E"/>
        </w:rPr>
      </w:pPr>
      <w:r w:rsidRPr="00C771E8">
        <w:rPr>
          <w:color w:val="1E1E1E"/>
        </w:rPr>
        <w:t xml:space="preserve">1. Считать утратившим силу решение Совета сельского поселения </w:t>
      </w:r>
      <w:proofErr w:type="spellStart"/>
      <w:r>
        <w:rPr>
          <w:color w:val="1E1E1E"/>
        </w:rPr>
        <w:t>Мерясовский</w:t>
      </w:r>
      <w:proofErr w:type="spellEnd"/>
      <w:r w:rsidRPr="00C771E8">
        <w:rPr>
          <w:color w:val="1E1E1E"/>
        </w:rPr>
        <w:t xml:space="preserve"> сельсовет МР Баймакский район РБ от 16.04.2012 года №55 «О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color w:val="1E1E1E"/>
        </w:rPr>
        <w:t>Мерясовский</w:t>
      </w:r>
      <w:proofErr w:type="spellEnd"/>
      <w:r w:rsidRPr="00C771E8">
        <w:rPr>
          <w:color w:val="1E1E1E"/>
        </w:rPr>
        <w:t xml:space="preserve"> сельсовет муниципального района Баймакский район Республики Башкортостан»</w:t>
      </w:r>
    </w:p>
    <w:p w:rsidR="009E5459" w:rsidRPr="00C771E8" w:rsidRDefault="009E5459" w:rsidP="009E5459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C771E8">
        <w:rPr>
          <w:color w:val="1E1E1E"/>
        </w:rPr>
        <w:t xml:space="preserve">2. Утвердить Порядок проведения конкурса на замещение должности  муниципальной службы в администрации сельского поселения </w:t>
      </w:r>
      <w:proofErr w:type="spellStart"/>
      <w:r>
        <w:rPr>
          <w:color w:val="1E1E1E"/>
        </w:rPr>
        <w:t>Мерясовский</w:t>
      </w:r>
      <w:proofErr w:type="spellEnd"/>
      <w:r w:rsidRPr="00C771E8">
        <w:rPr>
          <w:color w:val="1E1E1E"/>
        </w:rPr>
        <w:t xml:space="preserve"> сельсовет муниципального района Баймакский район Республики Башкортостан согласно приложению.</w:t>
      </w:r>
    </w:p>
    <w:p w:rsidR="009E5459" w:rsidRPr="00C771E8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</w:p>
    <w:p w:rsidR="009E5459" w:rsidRDefault="009E5459" w:rsidP="009E54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color w:val="1E1E1E"/>
          <w:sz w:val="24"/>
          <w:szCs w:val="24"/>
        </w:rPr>
        <w:t>3.</w:t>
      </w:r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обнародовать в здании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Мерясовский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Мерясовский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meryas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771E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>)  в сети интернет.</w:t>
      </w:r>
    </w:p>
    <w:p w:rsidR="009E5459" w:rsidRPr="00C771E8" w:rsidRDefault="009E5459" w:rsidP="009E54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Pr="00C771E8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9E5459" w:rsidRPr="00C771E8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Мерясовский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9E5459" w:rsidRPr="00C771E8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9E5459" w:rsidRPr="00C771E8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Баймакский район</w:t>
      </w: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Хафизова Т.М.</w:t>
      </w: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59" w:rsidRPr="00C771E8" w:rsidRDefault="009E5459" w:rsidP="009E54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Приложение </w:t>
      </w:r>
      <w:proofErr w:type="gramStart"/>
      <w:r w:rsidRPr="00FD6E2E">
        <w:rPr>
          <w:color w:val="1E1E1E"/>
        </w:rPr>
        <w:t>к</w:t>
      </w:r>
      <w:proofErr w:type="gramEnd"/>
      <w:r w:rsidRPr="00FD6E2E">
        <w:rPr>
          <w:color w:val="1E1E1E"/>
        </w:rPr>
        <w:t xml:space="preserve"> 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right"/>
        <w:rPr>
          <w:color w:val="1E1E1E"/>
        </w:rPr>
      </w:pPr>
      <w:r w:rsidRPr="00FD6E2E">
        <w:rPr>
          <w:color w:val="1E1E1E"/>
        </w:rPr>
        <w:t xml:space="preserve">решению Совета сельского поселения 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jc w:val="right"/>
        <w:rPr>
          <w:rFonts w:ascii="Tahoma" w:hAnsi="Tahoma" w:cs="Tahoma"/>
          <w:color w:val="1E1E1E"/>
        </w:rPr>
      </w:pPr>
      <w:proofErr w:type="spellStart"/>
      <w:r w:rsidRPr="00FD6E2E">
        <w:rPr>
          <w:color w:val="1E1E1E"/>
        </w:rPr>
        <w:t>Мерясовский</w:t>
      </w:r>
      <w:proofErr w:type="spellEnd"/>
      <w:r w:rsidRPr="00FD6E2E">
        <w:rPr>
          <w:color w:val="1E1E1E"/>
        </w:rPr>
        <w:t xml:space="preserve"> се</w:t>
      </w:r>
      <w:r>
        <w:rPr>
          <w:color w:val="1E1E1E"/>
        </w:rPr>
        <w:t>льсовет от «28»03.2019г. № 134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rFonts w:ascii="Tahoma" w:hAnsi="Tahoma" w:cs="Tahoma"/>
          <w:color w:val="1E1E1E"/>
        </w:rPr>
        <w:t> 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bookmarkStart w:id="1" w:name="P37"/>
      <w:bookmarkEnd w:id="1"/>
      <w:r w:rsidRPr="00FD6E2E">
        <w:rPr>
          <w:b/>
          <w:bCs/>
          <w:color w:val="1E1E1E"/>
        </w:rPr>
        <w:t>ПОРЯДОК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b/>
          <w:bCs/>
          <w:color w:val="1E1E1E"/>
        </w:rPr>
        <w:t xml:space="preserve">проведения конкурса на замещение должности  муниципальной службы в администрации сельского поселения </w:t>
      </w:r>
      <w:proofErr w:type="spellStart"/>
      <w:r w:rsidRPr="00FD6E2E">
        <w:rPr>
          <w:b/>
          <w:bCs/>
          <w:color w:val="1E1E1E"/>
        </w:rPr>
        <w:t>Мерясовский</w:t>
      </w:r>
      <w:proofErr w:type="spellEnd"/>
      <w:r w:rsidRPr="00FD6E2E">
        <w:rPr>
          <w:b/>
          <w:bCs/>
          <w:color w:val="1E1E1E"/>
        </w:rPr>
        <w:t xml:space="preserve"> сельсовет муниципального района Баймакский район Республики Башкортостан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color w:val="1E1E1E"/>
        </w:rPr>
        <w:t>(далее – Порядок)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rFonts w:ascii="Tahoma" w:hAnsi="Tahoma" w:cs="Tahoma"/>
          <w:color w:val="1E1E1E"/>
        </w:rPr>
        <w:t> 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b/>
          <w:bCs/>
          <w:color w:val="1E1E1E"/>
        </w:rPr>
        <w:t>1. Общие положения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службе в Российской Федерации» и устанавливает процедуру проведения конкурса на замещение должности муниципальной службы (далее - конкурс).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  1.4. </w:t>
      </w:r>
      <w:proofErr w:type="gramStart"/>
      <w:r w:rsidRPr="00FD6E2E">
        <w:rPr>
          <w:color w:val="1E1E1E"/>
        </w:rPr>
        <w:t>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</w:t>
      </w:r>
      <w:proofErr w:type="gramEnd"/>
      <w:r w:rsidRPr="00FD6E2E">
        <w:rPr>
          <w:color w:val="1E1E1E"/>
        </w:rPr>
        <w:t xml:space="preserve"> в Российской Федерации», в качестве ограничений, связанных с муниципальной службой.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1.6. </w:t>
      </w:r>
      <w:proofErr w:type="gramStart"/>
      <w:r w:rsidRPr="00FD6E2E">
        <w:rPr>
          <w:color w:val="1E1E1E"/>
        </w:rPr>
        <w:t>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</w:t>
      </w:r>
      <w:proofErr w:type="gramEnd"/>
      <w:r w:rsidRPr="00FD6E2E">
        <w:rPr>
          <w:color w:val="1E1E1E"/>
        </w:rPr>
        <w:t xml:space="preserve"> профессиональными и деловыми качествами кандидата на замещение должности муниципальной службы.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1.8. Основными задачами конкурса являются: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1.8.3. совершенствование работы по подбору и расстановке кадров в администрации поселения.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 Конкурс может не проводиться: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lastRenderedPageBreak/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1.9.5. при назначении на должность заместителя главы администрации поселения.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rFonts w:ascii="Tahoma" w:hAnsi="Tahoma" w:cs="Tahoma"/>
          <w:color w:val="1E1E1E"/>
        </w:rPr>
        <w:t> 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b/>
          <w:bCs/>
          <w:color w:val="1E1E1E"/>
        </w:rPr>
        <w:t>2. Формирование и состав конкурсной комиссии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2.2. Персональный состав конкурсной комиссии утверждается </w:t>
      </w:r>
      <w:r w:rsidRPr="00FD6E2E">
        <w:rPr>
          <w:color w:val="000000"/>
        </w:rPr>
        <w:t>распоряжением</w:t>
      </w:r>
      <w:r w:rsidRPr="00FD6E2E">
        <w:rPr>
          <w:color w:val="1E1E1E"/>
        </w:rPr>
        <w:t> администрации поселения.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rFonts w:ascii="Tahoma" w:hAnsi="Tahoma" w:cs="Tahoma"/>
          <w:color w:val="1E1E1E"/>
        </w:rPr>
        <w:t> 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FD6E2E">
        <w:rPr>
          <w:b/>
          <w:bCs/>
          <w:color w:val="1E1E1E"/>
        </w:rPr>
        <w:t>3. Порядок проведения конкурса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  3.1. Конкурсная комиссия не </w:t>
      </w:r>
      <w:proofErr w:type="gramStart"/>
      <w:r w:rsidRPr="00FD6E2E">
        <w:rPr>
          <w:color w:val="1E1E1E"/>
        </w:rPr>
        <w:t>позднее</w:t>
      </w:r>
      <w:proofErr w:type="gramEnd"/>
      <w:r w:rsidRPr="00FD6E2E">
        <w:rPr>
          <w:color w:val="1E1E1E"/>
        </w:rPr>
        <w:t xml:space="preserve"> чем за 20 календарных дней до дня проведения конкурса публикует объявление о проведении конкурса не менее чем в одном периодическом печатном издании, размещает его на официальном сайте администрации поселения в информационно-телекоммуникационной сети «Интернет».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          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bookmarkStart w:id="2" w:name="P76"/>
      <w:bookmarkEnd w:id="2"/>
      <w:r w:rsidRPr="00FD6E2E">
        <w:rPr>
          <w:color w:val="1E1E1E"/>
        </w:rPr>
        <w:t>  3.3. Лица, желающие участвовать в конкурсе, представляют в конкурсную комиссию следующие документы: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3.3.1. личное заявление об участии в конкурсе;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3x4;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3.3.3. копию паспорта или другого документа, удостоверяющего личность (подлинник предъявляется по прибытии на конкурс);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lastRenderedPageBreak/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3.3.9. согласие на обработку персональных данных в соответствии с Федеральным законом  от 27 июля 2006 года № 152-ФЗ «О персональных данных»;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  3.3.10. документ об отсутствии у гражданина заболевания, препятствующего поступлению на муниципальную службу или ее </w:t>
      </w:r>
      <w:r w:rsidRPr="00FD6E2E">
        <w:rPr>
          <w:color w:val="000000"/>
        </w:rPr>
        <w:t>прохождению </w:t>
      </w:r>
      <w:hyperlink r:id="rId6" w:history="1">
        <w:r w:rsidRPr="00FD6E2E">
          <w:rPr>
            <w:rStyle w:val="a4"/>
            <w:color w:val="000000"/>
          </w:rPr>
          <w:t>(форма № 001-ГС/у)</w:t>
        </w:r>
      </w:hyperlink>
      <w:r w:rsidRPr="00FD6E2E">
        <w:rPr>
          <w:color w:val="000000"/>
        </w:rPr>
        <w:t>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Указом  Президента Российской Федерации от 23 июня 2014 года № 460;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 </w:t>
      </w:r>
      <w:r w:rsidRPr="00FD6E2E">
        <w:rPr>
          <w:color w:val="000000"/>
        </w:rPr>
        <w:t>по </w:t>
      </w:r>
      <w:hyperlink r:id="rId7" w:history="1">
        <w:r w:rsidRPr="00FD6E2E">
          <w:rPr>
            <w:rStyle w:val="a4"/>
            <w:color w:val="000000"/>
          </w:rPr>
          <w:t>форме</w:t>
        </w:r>
      </w:hyperlink>
      <w:r w:rsidRPr="00FD6E2E">
        <w:rPr>
          <w:color w:val="000000"/>
        </w:rPr>
        <w:t>,</w:t>
      </w:r>
      <w:r w:rsidRPr="00FD6E2E">
        <w:rPr>
          <w:color w:val="1E1E1E"/>
        </w:rPr>
        <w:t> утвержденной распоряжением Правительства Российской Федерации от 28 декабря 2016 года № 2867-р.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</w:t>
      </w:r>
      <w:proofErr w:type="gramStart"/>
      <w:r w:rsidRPr="00FD6E2E">
        <w:rPr>
          <w:color w:val="1E1E1E"/>
        </w:rPr>
        <w:t>и(</w:t>
      </w:r>
      <w:proofErr w:type="gramEnd"/>
      <w:r w:rsidRPr="00FD6E2E">
        <w:rPr>
          <w:color w:val="1E1E1E"/>
        </w:rPr>
        <w:t>или) в допуске для участия в конкурсе.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3.7. Гражданин не допускается </w:t>
      </w:r>
      <w:proofErr w:type="gramStart"/>
      <w:r w:rsidRPr="00FD6E2E">
        <w:rPr>
          <w:color w:val="1E1E1E"/>
        </w:rPr>
        <w:t>к участию в конкурсе в связи с его несоответствием квалификационным требованиям по стажу</w:t>
      </w:r>
      <w:proofErr w:type="gramEnd"/>
      <w:r w:rsidRPr="00FD6E2E">
        <w:rPr>
          <w:color w:val="1E1E1E"/>
        </w:rPr>
        <w:t>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3.9. </w:t>
      </w:r>
      <w:proofErr w:type="gramStart"/>
      <w:r w:rsidRPr="00FD6E2E">
        <w:rPr>
          <w:color w:val="1E1E1E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  <w:proofErr w:type="gramEnd"/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</w:t>
      </w:r>
      <w:proofErr w:type="gramStart"/>
      <w:r w:rsidRPr="00FD6E2E">
        <w:rPr>
          <w:color w:val="1E1E1E"/>
        </w:rPr>
        <w:t>для</w:t>
      </w:r>
      <w:proofErr w:type="gramEnd"/>
      <w:r w:rsidRPr="00FD6E2E">
        <w:rPr>
          <w:color w:val="1E1E1E"/>
        </w:rPr>
        <w:t>: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назначения его на вакантную должность муниципальной службы;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отказа в таком назначении;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включения в кадровый резерв.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</w:t>
      </w:r>
      <w:r w:rsidRPr="00FD6E2E">
        <w:rPr>
          <w:color w:val="1E1E1E"/>
        </w:rPr>
        <w:lastRenderedPageBreak/>
        <w:t>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3.15. Конкурсная комиссия не </w:t>
      </w:r>
      <w:proofErr w:type="gramStart"/>
      <w:r w:rsidRPr="00FD6E2E">
        <w:rPr>
          <w:color w:val="1E1E1E"/>
        </w:rPr>
        <w:t>позднее</w:t>
      </w:r>
      <w:proofErr w:type="gramEnd"/>
      <w:r w:rsidRPr="00FD6E2E">
        <w:rPr>
          <w:color w:val="1E1E1E"/>
        </w:rPr>
        <w:t xml:space="preserve">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 xml:space="preserve">3.16. Конкурсная комиссия принимает решение о признании конкурса </w:t>
      </w:r>
      <w:proofErr w:type="gramStart"/>
      <w:r w:rsidRPr="00FD6E2E">
        <w:rPr>
          <w:color w:val="1E1E1E"/>
        </w:rPr>
        <w:t>несостоявшимся</w:t>
      </w:r>
      <w:proofErr w:type="gramEnd"/>
      <w:r w:rsidRPr="00FD6E2E">
        <w:rPr>
          <w:color w:val="1E1E1E"/>
        </w:rPr>
        <w:t xml:space="preserve"> в случаях: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отказа всех кандидатов от участия в конкурсе;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если изъявил желание принять участие в конкурсе один кандидат;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В этих случаях конкурсной комиссией может быть принято решение о проведении повторного конкурса.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3.18. Расходы, связанные с участием в конкурсе, осуществляются кандидатами за счет собственных средств.</w:t>
      </w:r>
    </w:p>
    <w:p w:rsidR="009E5459" w:rsidRPr="00FD6E2E" w:rsidRDefault="009E5459" w:rsidP="009E545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9E5459" w:rsidRPr="00FD6E2E" w:rsidRDefault="009E5459" w:rsidP="009E545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FD6E2E">
        <w:rPr>
          <w:color w:val="1E1E1E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9E5459" w:rsidRPr="00FD6E2E" w:rsidRDefault="009E5459" w:rsidP="009E5459">
      <w:pPr>
        <w:rPr>
          <w:sz w:val="24"/>
          <w:szCs w:val="24"/>
        </w:rPr>
      </w:pPr>
    </w:p>
    <w:p w:rsidR="00605F82" w:rsidRDefault="009E5459"/>
    <w:sectPr w:rsidR="00605F82" w:rsidSect="00FD6E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52"/>
    <w:rsid w:val="009E5459"/>
    <w:rsid w:val="00F70452"/>
    <w:rsid w:val="00FB4501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459"/>
    <w:rPr>
      <w:color w:val="0000FF"/>
      <w:u w:val="single"/>
    </w:rPr>
  </w:style>
  <w:style w:type="paragraph" w:styleId="a5">
    <w:name w:val="Body Text"/>
    <w:basedOn w:val="a"/>
    <w:link w:val="a6"/>
    <w:rsid w:val="009E5459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rsid w:val="009E5459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459"/>
    <w:rPr>
      <w:color w:val="0000FF"/>
      <w:u w:val="single"/>
    </w:rPr>
  </w:style>
  <w:style w:type="paragraph" w:styleId="a5">
    <w:name w:val="Body Text"/>
    <w:basedOn w:val="a"/>
    <w:link w:val="a6"/>
    <w:rsid w:val="009E5459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rsid w:val="009E5459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6671E68ACF21134C111BE50281A75812A722C1572FAC2F4821B052C1ABFFD5ABA6D8C66EE1A796FI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A2D742F187CA7C8FCDB17072B15E0EA5DF3618D66EC1D67I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2019-04-10T09:55:00Z</dcterms:created>
  <dcterms:modified xsi:type="dcterms:W3CDTF">2019-04-10T09:57:00Z</dcterms:modified>
</cp:coreProperties>
</file>