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11"/>
        <w:tblW w:w="10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5"/>
        <w:gridCol w:w="1326"/>
        <w:gridCol w:w="4534"/>
      </w:tblGrid>
      <w:tr w:rsidR="009B35B8" w:rsidRPr="00D05968" w:rsidTr="009B35B8">
        <w:trPr>
          <w:trHeight w:val="1969"/>
        </w:trPr>
        <w:tc>
          <w:tcPr>
            <w:tcW w:w="42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ascii="TimBashk" w:eastAsia="Calibri" w:hAnsi="TimBashk"/>
                <w:bCs/>
                <w:lang w:val="be-BY"/>
              </w:rPr>
            </w:pPr>
            <w:r w:rsidRPr="00D05968">
              <w:rPr>
                <w:rFonts w:ascii="TimBashk" w:eastAsia="Calibri" w:hAnsi="TimBashk"/>
                <w:bCs/>
                <w:lang w:val="be-BY"/>
              </w:rPr>
              <w:t>БАШ</w:t>
            </w:r>
            <w:r w:rsidRPr="00D05968">
              <w:rPr>
                <w:rFonts w:ascii="Times Cyr Bash Normal" w:eastAsia="Calibri" w:hAnsi="Times Cyr Bash Normal"/>
                <w:bCs/>
              </w:rPr>
              <w:t>?</w:t>
            </w:r>
            <w:r w:rsidRPr="00D05968">
              <w:rPr>
                <w:rFonts w:ascii="TimBashk" w:eastAsia="Calibri" w:hAnsi="TimBashk"/>
                <w:bCs/>
              </w:rPr>
              <w:t>ОРТОСТАН РЕСПУБЛИКА№Ы</w:t>
            </w:r>
          </w:p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ascii="TimBashk" w:eastAsia="Calibri" w:hAnsi="TimBashk"/>
                <w:bCs/>
              </w:rPr>
            </w:pPr>
            <w:r w:rsidRPr="00D05968">
              <w:rPr>
                <w:rFonts w:ascii="TimBashk" w:eastAsia="Calibri" w:hAnsi="TimBashk"/>
                <w:bCs/>
              </w:rPr>
              <w:t>БАЙМА</w:t>
            </w:r>
            <w:r w:rsidRPr="00D05968">
              <w:rPr>
                <w:rFonts w:ascii="Times Cyr Bash Normal" w:eastAsia="Calibri" w:hAnsi="Times Cyr Bash Normal"/>
                <w:bCs/>
              </w:rPr>
              <w:t>?</w:t>
            </w:r>
            <w:r w:rsidRPr="00D05968">
              <w:rPr>
                <w:rFonts w:ascii="TimBashk" w:eastAsia="Calibri" w:hAnsi="TimBashk"/>
                <w:bCs/>
              </w:rPr>
              <w:t xml:space="preserve"> РАЙОНЫ</w:t>
            </w:r>
          </w:p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ascii="TimBashk" w:eastAsia="Calibri" w:hAnsi="TimBashk"/>
                <w:bCs/>
              </w:rPr>
            </w:pPr>
            <w:r w:rsidRPr="00D05968">
              <w:rPr>
                <w:rFonts w:ascii="TimBashk" w:eastAsia="Calibri" w:hAnsi="TimBashk"/>
                <w:bCs/>
                <w:lang w:val="be-BY"/>
              </w:rPr>
              <w:t xml:space="preserve"> МУНИЦИПАЛЬ  РАЙОНЫНЫ* </w:t>
            </w:r>
          </w:p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ascii="TimBashk" w:eastAsia="Calibri" w:hAnsi="TimBashk"/>
                <w:bCs/>
              </w:rPr>
            </w:pPr>
            <w:r w:rsidRPr="00D05968">
              <w:rPr>
                <w:rFonts w:ascii="TimBashk" w:eastAsia="Calibri" w:hAnsi="TimBashk"/>
                <w:bCs/>
              </w:rPr>
              <w:t>МЕР</w:t>
            </w:r>
            <w:proofErr w:type="gramStart"/>
            <w:r w:rsidRPr="00D05968">
              <w:rPr>
                <w:rFonts w:ascii="Times Cyr Bash Normal" w:eastAsia="Calibri" w:hAnsi="Times Cyr Bash Normal"/>
                <w:bCs/>
                <w:sz w:val="32"/>
                <w:szCs w:val="32"/>
              </w:rPr>
              <w:t>2</w:t>
            </w:r>
            <w:proofErr w:type="gramEnd"/>
            <w:r w:rsidRPr="00D05968">
              <w:rPr>
                <w:rFonts w:ascii="Times Cyr Bash Normal" w:eastAsia="Calibri" w:hAnsi="Times Cyr Bash Normal"/>
                <w:bCs/>
              </w:rPr>
              <w:t>(</w:t>
            </w:r>
            <w:r w:rsidRPr="00D05968">
              <w:rPr>
                <w:rFonts w:ascii="TimBashk" w:eastAsia="Calibri" w:hAnsi="TimBashk"/>
                <w:bCs/>
                <w:lang w:val="be-BY"/>
              </w:rPr>
              <w:t xml:space="preserve">АУЫЛ СОВЕТЫ </w:t>
            </w:r>
          </w:p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ascii="TimBashk" w:eastAsia="Calibri" w:hAnsi="TimBashk"/>
                <w:bCs/>
              </w:rPr>
            </w:pPr>
            <w:r w:rsidRPr="00D05968">
              <w:rPr>
                <w:rFonts w:ascii="TimBashk" w:eastAsia="Calibri" w:hAnsi="TimBashk"/>
                <w:bCs/>
                <w:lang w:val="be-BY"/>
              </w:rPr>
              <w:t xml:space="preserve">АУЫЛ </w:t>
            </w:r>
            <w:r w:rsidRPr="00D05968">
              <w:rPr>
                <w:rFonts w:ascii="TimBashk" w:eastAsia="Calibri" w:hAnsi="TimBashk"/>
                <w:bCs/>
              </w:rPr>
              <w:t xml:space="preserve"> БИЛ</w:t>
            </w:r>
            <w:r w:rsidRPr="00D05968">
              <w:rPr>
                <w:rFonts w:ascii="Times Cyr Bash Normal" w:eastAsia="Calibri" w:hAnsi="Times Cyr Bash Normal"/>
                <w:bCs/>
                <w:sz w:val="32"/>
                <w:szCs w:val="32"/>
              </w:rPr>
              <w:t>2</w:t>
            </w:r>
            <w:r w:rsidRPr="00D05968">
              <w:rPr>
                <w:rFonts w:ascii="TimBashk" w:eastAsia="Calibri" w:hAnsi="TimBashk"/>
                <w:bCs/>
              </w:rPr>
              <w:t>М</w:t>
            </w:r>
            <w:r w:rsidRPr="00D05968">
              <w:rPr>
                <w:rFonts w:ascii="Times Cyr Bash Normal" w:eastAsia="Calibri" w:hAnsi="Times Cyr Bash Normal"/>
                <w:bCs/>
                <w:sz w:val="32"/>
                <w:szCs w:val="32"/>
              </w:rPr>
              <w:t>2</w:t>
            </w:r>
            <w:r w:rsidRPr="00D05968">
              <w:rPr>
                <w:rFonts w:ascii="Times Cyr Bash Normal" w:eastAsia="Calibri" w:hAnsi="Times Cyr Bash Normal"/>
                <w:bCs/>
              </w:rPr>
              <w:t>№</w:t>
            </w:r>
            <w:r w:rsidRPr="00D05968">
              <w:rPr>
                <w:rFonts w:ascii="TimBashk" w:eastAsia="Calibri" w:hAnsi="TimBashk"/>
                <w:bCs/>
              </w:rPr>
              <w:t>Е</w:t>
            </w:r>
          </w:p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ascii="TimBashk" w:eastAsia="Calibri" w:hAnsi="TimBashk"/>
                <w:b/>
              </w:rPr>
            </w:pPr>
            <w:r w:rsidRPr="00D05968">
              <w:rPr>
                <w:rFonts w:ascii="TimBashk" w:eastAsia="Calibri" w:hAnsi="TimBashk"/>
                <w:bCs/>
              </w:rPr>
              <w:t>ХАКИМИ</w:t>
            </w:r>
            <w:r w:rsidRPr="00D05968">
              <w:rPr>
                <w:rFonts w:ascii="Times Cyr Bash Normal" w:eastAsia="Calibri" w:hAnsi="Times Cyr Bash Normal"/>
                <w:bCs/>
                <w:sz w:val="32"/>
                <w:szCs w:val="32"/>
              </w:rPr>
              <w:t>2</w:t>
            </w:r>
            <w:r w:rsidRPr="00D05968">
              <w:rPr>
                <w:rFonts w:ascii="TimBashk" w:eastAsia="Calibri" w:hAnsi="TimBashk"/>
                <w:bCs/>
              </w:rPr>
              <w:t>ТЕ</w:t>
            </w:r>
          </w:p>
          <w:p w:rsidR="009B35B8" w:rsidRPr="00D05968" w:rsidRDefault="009B35B8" w:rsidP="009B35B8">
            <w:pPr>
              <w:spacing w:after="0" w:line="240" w:lineRule="auto"/>
              <w:rPr>
                <w:rFonts w:ascii="TimBashk" w:eastAsia="Calibri" w:hAnsi="TimBashk"/>
                <w:b/>
                <w:lang w:val="be-BY"/>
              </w:rPr>
            </w:pPr>
          </w:p>
          <w:p w:rsidR="009B35B8" w:rsidRPr="00D05968" w:rsidRDefault="009B35B8" w:rsidP="009B35B8">
            <w:pPr>
              <w:spacing w:after="0" w:line="240" w:lineRule="auto"/>
              <w:rPr>
                <w:rFonts w:ascii="Times Cyr Bash Normal" w:eastAsia="Calibri" w:hAnsi="Times Cyr Bash Normal"/>
                <w:bCs/>
                <w:sz w:val="16"/>
                <w:szCs w:val="18"/>
              </w:rPr>
            </w:pPr>
            <w:r w:rsidRPr="00D05968">
              <w:rPr>
                <w:rFonts w:eastAsia="Calibri"/>
                <w:bCs/>
                <w:sz w:val="16"/>
                <w:szCs w:val="18"/>
              </w:rPr>
              <w:t>453660,</w:t>
            </w:r>
            <w:r w:rsidRPr="00D05968">
              <w:rPr>
                <w:rFonts w:ascii="Times Cyr Bash Normal" w:eastAsia="Calibri" w:hAnsi="Times Cyr Bash Normal"/>
                <w:bCs/>
                <w:sz w:val="16"/>
                <w:szCs w:val="18"/>
              </w:rPr>
              <w:t>Баш7ортостан Республика3ы,</w:t>
            </w:r>
          </w:p>
          <w:p w:rsidR="009B35B8" w:rsidRPr="00D05968" w:rsidRDefault="009B35B8" w:rsidP="009B35B8">
            <w:pPr>
              <w:spacing w:after="0" w:line="240" w:lineRule="auto"/>
              <w:rPr>
                <w:rFonts w:eastAsia="Calibri"/>
                <w:bCs/>
                <w:sz w:val="16"/>
                <w:szCs w:val="18"/>
              </w:rPr>
            </w:pPr>
            <w:r w:rsidRPr="00D05968">
              <w:rPr>
                <w:rFonts w:ascii="Times Cyr Bash Normal" w:eastAsia="Calibri" w:hAnsi="Times Cyr Bash Normal"/>
                <w:bCs/>
                <w:sz w:val="16"/>
                <w:szCs w:val="18"/>
              </w:rPr>
              <w:t xml:space="preserve"> Байма</w:t>
            </w:r>
            <w:proofErr w:type="gramStart"/>
            <w:r w:rsidRPr="00D05968">
              <w:rPr>
                <w:rFonts w:ascii="Times Cyr Bash Normal" w:eastAsia="Calibri" w:hAnsi="Times Cyr Bash Normal"/>
                <w:bCs/>
                <w:sz w:val="16"/>
                <w:szCs w:val="18"/>
              </w:rPr>
              <w:t>7</w:t>
            </w:r>
            <w:proofErr w:type="gramEnd"/>
            <w:r w:rsidRPr="00D05968">
              <w:rPr>
                <w:rFonts w:ascii="Times Cyr Bash Normal" w:eastAsia="Calibri" w:hAnsi="Times Cyr Bash Normal"/>
                <w:bCs/>
                <w:sz w:val="16"/>
                <w:szCs w:val="18"/>
              </w:rPr>
              <w:t xml:space="preserve"> районы, Мер29</w:t>
            </w:r>
            <w:r w:rsidRPr="00D05968">
              <w:rPr>
                <w:rFonts w:ascii="TimBashk" w:eastAsia="Calibri" w:hAnsi="TimBashk"/>
                <w:bCs/>
                <w:sz w:val="16"/>
                <w:szCs w:val="18"/>
              </w:rPr>
              <w:t xml:space="preserve"> </w:t>
            </w:r>
            <w:proofErr w:type="spellStart"/>
            <w:r w:rsidRPr="00D05968">
              <w:rPr>
                <w:rFonts w:ascii="TimBashk" w:eastAsia="Calibri" w:hAnsi="TimBashk"/>
                <w:bCs/>
                <w:sz w:val="16"/>
                <w:szCs w:val="18"/>
              </w:rPr>
              <w:t>ауылы</w:t>
            </w:r>
            <w:proofErr w:type="spellEnd"/>
            <w:r w:rsidRPr="00D05968">
              <w:rPr>
                <w:rFonts w:ascii="TimBashk" w:eastAsia="Calibri" w:hAnsi="TimBashk"/>
                <w:bCs/>
                <w:sz w:val="16"/>
                <w:szCs w:val="18"/>
              </w:rPr>
              <w:t xml:space="preserve">, </w:t>
            </w:r>
            <w:proofErr w:type="spellStart"/>
            <w:r w:rsidRPr="00D05968">
              <w:rPr>
                <w:rFonts w:ascii="TimBashk" w:eastAsia="Calibri" w:hAnsi="TimBashk"/>
                <w:bCs/>
                <w:sz w:val="16"/>
                <w:szCs w:val="18"/>
              </w:rPr>
              <w:t>А.Игебаевурамы</w:t>
            </w:r>
            <w:proofErr w:type="spellEnd"/>
            <w:r w:rsidRPr="00D05968">
              <w:rPr>
                <w:rFonts w:ascii="TimBashk" w:eastAsia="Calibri" w:hAnsi="TimBashk"/>
                <w:bCs/>
                <w:sz w:val="16"/>
                <w:szCs w:val="18"/>
              </w:rPr>
              <w:t xml:space="preserve">, </w:t>
            </w:r>
            <w:r w:rsidRPr="00D05968">
              <w:rPr>
                <w:rFonts w:eastAsia="Calibri"/>
                <w:bCs/>
                <w:sz w:val="16"/>
                <w:szCs w:val="18"/>
              </w:rPr>
              <w:t>1</w:t>
            </w:r>
          </w:p>
          <w:p w:rsidR="009B35B8" w:rsidRPr="00D05968" w:rsidRDefault="009B35B8" w:rsidP="009B35B8">
            <w:pPr>
              <w:keepNext/>
              <w:spacing w:after="0" w:line="240" w:lineRule="auto"/>
              <w:outlineLvl w:val="0"/>
              <w:rPr>
                <w:rFonts w:eastAsia="Calibri"/>
                <w:sz w:val="16"/>
              </w:rPr>
            </w:pPr>
            <w:r w:rsidRPr="00D05968">
              <w:rPr>
                <w:rFonts w:eastAsia="Calibri"/>
                <w:sz w:val="16"/>
              </w:rPr>
              <w:t xml:space="preserve">                  </w:t>
            </w:r>
            <w:r>
              <w:rPr>
                <w:rFonts w:eastAsia="Calibri"/>
                <w:sz w:val="16"/>
              </w:rPr>
              <w:t xml:space="preserve">           Тел. 8(34751) 4-28-44</w:t>
            </w:r>
          </w:p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eastAsia="Calibri"/>
                <w:sz w:val="28"/>
                <w:lang w:val="be-BY"/>
              </w:rPr>
            </w:pPr>
            <w:r>
              <w:rPr>
                <w:rFonts w:ascii="Calibri" w:eastAsia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18pt;width:60.4pt;height:1in;z-index:251659264;mso-position-horizontal-relative:text;mso-position-vertical-relative:text">
                  <v:imagedata r:id="rId5" o:title=""/>
                  <w10:wrap anchorx="page"/>
                </v:shape>
                <o:OLEObject Type="Embed" ProgID="MSPhotoEd.3" ShapeID="_x0000_s1027" DrawAspect="Content" ObjectID="_1592123053" r:id="rId6"/>
              </w:pict>
            </w:r>
          </w:p>
        </w:tc>
        <w:tc>
          <w:tcPr>
            <w:tcW w:w="453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B35B8" w:rsidRPr="00D05968" w:rsidRDefault="009B35B8" w:rsidP="009B35B8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D05968">
              <w:rPr>
                <w:rFonts w:eastAsia="Calibri"/>
                <w:bCs/>
              </w:rPr>
              <w:t>РЕСПУБЛИКА БАШКОРТОСТАН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bCs/>
              </w:rPr>
            </w:pPr>
            <w:r w:rsidRPr="00D05968">
              <w:rPr>
                <w:rFonts w:eastAsia="Calibri"/>
                <w:bCs/>
              </w:rPr>
              <w:t>АДМИНИСТРАЦИЯ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bCs/>
              </w:rPr>
            </w:pPr>
            <w:r w:rsidRPr="00D05968">
              <w:rPr>
                <w:rFonts w:eastAsia="Calibri"/>
                <w:bCs/>
              </w:rPr>
              <w:t xml:space="preserve">СЕЛЬСКОГО ПОСЕЛЕНИЯ 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bCs/>
              </w:rPr>
            </w:pPr>
            <w:r w:rsidRPr="00D05968">
              <w:rPr>
                <w:rFonts w:eastAsia="Calibri"/>
                <w:bCs/>
              </w:rPr>
              <w:t>МЕРЯСОВСКИЙ СЕЛЬСОВЕТ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bCs/>
              </w:rPr>
            </w:pPr>
            <w:r w:rsidRPr="00D05968">
              <w:rPr>
                <w:rFonts w:eastAsia="Calibri"/>
                <w:bCs/>
              </w:rPr>
              <w:t>МУНИЦИПАЛЬНОГО РАЙОНА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b/>
              </w:rPr>
            </w:pPr>
            <w:r w:rsidRPr="00D05968">
              <w:rPr>
                <w:rFonts w:eastAsia="Calibri"/>
                <w:bCs/>
              </w:rPr>
              <w:t>БАЙМАКСКИЙ РАЙОН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b/>
              </w:rPr>
            </w:pP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rPr>
                <w:rFonts w:eastAsia="Calibri"/>
                <w:bCs/>
                <w:sz w:val="16"/>
                <w:szCs w:val="18"/>
              </w:rPr>
            </w:pPr>
            <w:r w:rsidRPr="00D05968">
              <w:rPr>
                <w:rFonts w:eastAsia="Calibri"/>
                <w:bCs/>
                <w:sz w:val="16"/>
                <w:szCs w:val="18"/>
              </w:rPr>
              <w:t xml:space="preserve">                453660, Республика Башкортостан,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rPr>
                <w:rFonts w:eastAsia="Calibri"/>
                <w:bCs/>
                <w:sz w:val="16"/>
                <w:szCs w:val="18"/>
              </w:rPr>
            </w:pPr>
            <w:r w:rsidRPr="00D05968">
              <w:rPr>
                <w:rFonts w:eastAsia="Calibri"/>
                <w:bCs/>
                <w:sz w:val="16"/>
                <w:szCs w:val="18"/>
              </w:rPr>
              <w:t xml:space="preserve">                 </w:t>
            </w:r>
            <w:proofErr w:type="spellStart"/>
            <w:r w:rsidRPr="00D05968">
              <w:rPr>
                <w:rFonts w:eastAsia="Calibri"/>
                <w:bCs/>
                <w:sz w:val="16"/>
                <w:szCs w:val="18"/>
              </w:rPr>
              <w:t>Баймакский</w:t>
            </w:r>
            <w:proofErr w:type="spellEnd"/>
            <w:r w:rsidRPr="00D05968">
              <w:rPr>
                <w:rFonts w:eastAsia="Calibri"/>
                <w:bCs/>
                <w:sz w:val="16"/>
                <w:szCs w:val="18"/>
              </w:rPr>
              <w:t xml:space="preserve">  район, </w:t>
            </w:r>
            <w:proofErr w:type="spellStart"/>
            <w:r w:rsidRPr="00D05968">
              <w:rPr>
                <w:rFonts w:eastAsia="Calibri"/>
                <w:bCs/>
                <w:sz w:val="16"/>
                <w:szCs w:val="18"/>
              </w:rPr>
              <w:t>с</w:t>
            </w:r>
            <w:proofErr w:type="gramStart"/>
            <w:r w:rsidRPr="00D05968">
              <w:rPr>
                <w:rFonts w:eastAsia="Calibri"/>
                <w:bCs/>
                <w:sz w:val="16"/>
                <w:szCs w:val="18"/>
              </w:rPr>
              <w:t>.М</w:t>
            </w:r>
            <w:proofErr w:type="gramEnd"/>
            <w:r w:rsidRPr="00D05968">
              <w:rPr>
                <w:rFonts w:eastAsia="Calibri"/>
                <w:bCs/>
                <w:sz w:val="16"/>
                <w:szCs w:val="18"/>
              </w:rPr>
              <w:t>ерясово</w:t>
            </w:r>
            <w:proofErr w:type="spellEnd"/>
            <w:r w:rsidRPr="00D05968">
              <w:rPr>
                <w:rFonts w:eastAsia="Calibri"/>
                <w:bCs/>
                <w:sz w:val="16"/>
                <w:szCs w:val="18"/>
              </w:rPr>
              <w:t>, ул.А.Игибаева,1</w:t>
            </w:r>
          </w:p>
          <w:p w:rsidR="009B35B8" w:rsidRPr="00D05968" w:rsidRDefault="009B35B8" w:rsidP="009B35B8">
            <w:pPr>
              <w:tabs>
                <w:tab w:val="left" w:pos="4166"/>
              </w:tabs>
              <w:spacing w:after="0" w:line="240" w:lineRule="auto"/>
              <w:ind w:left="233" w:firstLine="229"/>
              <w:jc w:val="center"/>
              <w:rPr>
                <w:rFonts w:eastAsia="Calibri"/>
                <w:lang w:val="be-BY"/>
              </w:rPr>
            </w:pPr>
            <w:r w:rsidRPr="00D05968">
              <w:rPr>
                <w:rFonts w:eastAsia="Calibri"/>
                <w:bCs/>
                <w:sz w:val="16"/>
                <w:szCs w:val="18"/>
                <w:lang w:val="be-BY"/>
              </w:rPr>
              <w:t>Тел. 8(347</w:t>
            </w:r>
            <w:r w:rsidRPr="00D05968">
              <w:rPr>
                <w:rFonts w:eastAsia="Calibri"/>
                <w:bCs/>
                <w:sz w:val="16"/>
                <w:szCs w:val="18"/>
              </w:rPr>
              <w:t>51</w:t>
            </w:r>
            <w:r>
              <w:rPr>
                <w:rFonts w:eastAsia="Calibri"/>
                <w:bCs/>
                <w:sz w:val="16"/>
                <w:szCs w:val="18"/>
                <w:lang w:val="be-BY"/>
              </w:rPr>
              <w:t>)4-28-44</w:t>
            </w:r>
          </w:p>
        </w:tc>
      </w:tr>
    </w:tbl>
    <w:p w:rsidR="009B35B8" w:rsidRPr="009B35B8" w:rsidRDefault="009B35B8" w:rsidP="009B35B8">
      <w:pPr>
        <w:jc w:val="both"/>
        <w:rPr>
          <w:rFonts w:ascii="Times New Roman" w:hAnsi="Times New Roman" w:cs="Times New Roman"/>
          <w:sz w:val="28"/>
          <w:szCs w:val="28"/>
        </w:rPr>
      </w:pPr>
      <w:r w:rsidRPr="009B35B8">
        <w:rPr>
          <w:rFonts w:ascii="Times New Roman" w:hAnsi="Times New Roman" w:cs="Times New Roman"/>
          <w:sz w:val="28"/>
          <w:szCs w:val="28"/>
          <w:lang w:val="ba-RU"/>
        </w:rPr>
        <w:t xml:space="preserve">ҠАРАР                                                                       </w:t>
      </w:r>
      <w:r w:rsidRPr="009B35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5B8" w:rsidRPr="009B35B8" w:rsidRDefault="009B35B8" w:rsidP="009B35B8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B35B8">
        <w:rPr>
          <w:rFonts w:ascii="Times New Roman" w:hAnsi="Times New Roman" w:cs="Times New Roman"/>
          <w:sz w:val="28"/>
          <w:szCs w:val="28"/>
        </w:rPr>
        <w:t xml:space="preserve">«11» май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№ 26</w:t>
      </w:r>
      <w:r w:rsidRPr="009B35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5B8">
        <w:rPr>
          <w:rFonts w:ascii="Times New Roman" w:hAnsi="Times New Roman" w:cs="Times New Roman"/>
          <w:sz w:val="28"/>
          <w:szCs w:val="28"/>
        </w:rPr>
        <w:t xml:space="preserve">       «11» мая 2016 года</w:t>
      </w:r>
    </w:p>
    <w:p w:rsidR="009B35B8" w:rsidRDefault="009B35B8" w:rsidP="009B35B8">
      <w:pPr>
        <w:pStyle w:val="a3"/>
        <w:jc w:val="center"/>
      </w:pPr>
      <w:bookmarkStart w:id="0" w:name="_GoBack"/>
      <w:r>
        <w:rPr>
          <w:rStyle w:val="a4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>
        <w:rPr>
          <w:rStyle w:val="a4"/>
        </w:rPr>
        <w:t>Мерясовского</w:t>
      </w:r>
      <w:proofErr w:type="spellEnd"/>
      <w:r>
        <w:rPr>
          <w:rStyle w:val="a4"/>
        </w:rPr>
        <w:t xml:space="preserve"> сельского поселения</w:t>
      </w:r>
    </w:p>
    <w:bookmarkEnd w:id="0"/>
    <w:p w:rsidR="009B35B8" w:rsidRDefault="009B35B8" w:rsidP="009B35B8">
      <w:pPr>
        <w:pStyle w:val="a3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21.12.1994  69-ФЗ «О пожарной безопасности в Российской Федерации», в целях обеспечения первичных мер пожарной безопасности в границах </w:t>
      </w:r>
      <w:proofErr w:type="spellStart"/>
      <w:r>
        <w:t>Мерясовского</w:t>
      </w:r>
      <w:proofErr w:type="spellEnd"/>
      <w:r>
        <w:t xml:space="preserve"> сельского поселения, администрация </w:t>
      </w:r>
      <w:proofErr w:type="spellStart"/>
      <w:r>
        <w:t>Мерясовского</w:t>
      </w:r>
      <w:proofErr w:type="spellEnd"/>
      <w:r>
        <w:t xml:space="preserve"> сельского поселения</w:t>
      </w:r>
    </w:p>
    <w:p w:rsidR="009B35B8" w:rsidRDefault="009B35B8" w:rsidP="009B35B8">
      <w:pPr>
        <w:pStyle w:val="a3"/>
      </w:pPr>
      <w:r>
        <w:t> ПОСТАНОВЛЯЕТ:</w:t>
      </w:r>
    </w:p>
    <w:p w:rsidR="009B35B8" w:rsidRDefault="009B35B8" w:rsidP="009B35B8">
      <w:pPr>
        <w:pStyle w:val="a3"/>
        <w:jc w:val="both"/>
      </w:pPr>
      <w: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>
        <w:t>Мерясовского</w:t>
      </w:r>
      <w:proofErr w:type="spellEnd"/>
      <w:r>
        <w:t xml:space="preserve"> сельского поселения.</w:t>
      </w:r>
    </w:p>
    <w:p w:rsidR="009B35B8" w:rsidRDefault="009B35B8" w:rsidP="009B35B8">
      <w:pPr>
        <w:pStyle w:val="a3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B35B8" w:rsidRDefault="009B35B8" w:rsidP="009B35B8">
      <w:pPr>
        <w:pStyle w:val="a3"/>
        <w:jc w:val="both"/>
      </w:pPr>
      <w:r>
        <w:t>3. Опубликовать настоящее постанов</w:t>
      </w:r>
      <w:r>
        <w:t>ление в Информационном стенде</w:t>
      </w:r>
      <w:r>
        <w:t xml:space="preserve"> </w:t>
      </w:r>
      <w:proofErr w:type="spellStart"/>
      <w:r>
        <w:t>Мерясовского</w:t>
      </w:r>
      <w:proofErr w:type="spellEnd"/>
      <w:r>
        <w:t xml:space="preserve"> сельского поселения и разместить на официальном сайте администрации </w:t>
      </w:r>
      <w:proofErr w:type="spellStart"/>
      <w:r>
        <w:t>Мерясовского</w:t>
      </w:r>
      <w:proofErr w:type="spellEnd"/>
      <w:r>
        <w:t xml:space="preserve"> сельского поселения.</w:t>
      </w:r>
    </w:p>
    <w:p w:rsidR="009B35B8" w:rsidRDefault="009B35B8" w:rsidP="009B35B8">
      <w:pPr>
        <w:pStyle w:val="a3"/>
      </w:pPr>
      <w:r>
        <w:t> </w:t>
      </w:r>
    </w:p>
    <w:p w:rsidR="009B35B8" w:rsidRDefault="009B35B8" w:rsidP="009B35B8">
      <w:pPr>
        <w:pStyle w:val="a3"/>
      </w:pPr>
      <w:r>
        <w:t>Глава сельского поселения                                       </w:t>
      </w:r>
      <w:r>
        <w:t>                         </w:t>
      </w:r>
      <w:proofErr w:type="spellStart"/>
      <w:r>
        <w:t>Т.М.Хафизова</w:t>
      </w:r>
      <w:proofErr w:type="spellEnd"/>
    </w:p>
    <w:p w:rsidR="009B35B8" w:rsidRDefault="009B35B8" w:rsidP="009B35B8">
      <w:pPr>
        <w:pStyle w:val="a3"/>
      </w:pPr>
    </w:p>
    <w:p w:rsidR="009B35B8" w:rsidRDefault="009B35B8" w:rsidP="009B35B8">
      <w:pPr>
        <w:pStyle w:val="a3"/>
      </w:pPr>
    </w:p>
    <w:p w:rsidR="009B35B8" w:rsidRDefault="009B35B8" w:rsidP="009B35B8">
      <w:pPr>
        <w:pStyle w:val="a3"/>
      </w:pPr>
    </w:p>
    <w:p w:rsidR="009B35B8" w:rsidRDefault="009B35B8" w:rsidP="009B35B8">
      <w:pPr>
        <w:pStyle w:val="a3"/>
      </w:pPr>
    </w:p>
    <w:p w:rsidR="009B35B8" w:rsidRDefault="009B35B8" w:rsidP="009B35B8">
      <w:pPr>
        <w:pStyle w:val="a3"/>
      </w:pPr>
    </w:p>
    <w:p w:rsidR="009B35B8" w:rsidRDefault="009B35B8" w:rsidP="009B35B8">
      <w:pPr>
        <w:pStyle w:val="a3"/>
      </w:pPr>
    </w:p>
    <w:p w:rsidR="009B35B8" w:rsidRDefault="009B35B8" w:rsidP="009B35B8">
      <w:pPr>
        <w:pStyle w:val="a3"/>
        <w:spacing w:before="0" w:beforeAutospacing="0" w:after="0" w:afterAutospacing="0"/>
        <w:jc w:val="right"/>
      </w:pPr>
      <w:r>
        <w:t>УТВЕРЖДЕНО</w:t>
      </w:r>
    </w:p>
    <w:p w:rsidR="009B35B8" w:rsidRDefault="009B35B8" w:rsidP="009B35B8">
      <w:pPr>
        <w:pStyle w:val="a3"/>
        <w:spacing w:before="0" w:beforeAutospacing="0" w:after="0" w:afterAutospacing="0"/>
        <w:jc w:val="right"/>
      </w:pPr>
      <w:r>
        <w:t>постановлением</w:t>
      </w:r>
    </w:p>
    <w:p w:rsidR="009B35B8" w:rsidRDefault="009B35B8" w:rsidP="009B35B8">
      <w:pPr>
        <w:pStyle w:val="a3"/>
        <w:spacing w:before="0" w:beforeAutospacing="0" w:after="0" w:afterAutospacing="0"/>
        <w:jc w:val="right"/>
      </w:pPr>
      <w:r>
        <w:t xml:space="preserve">администрации </w:t>
      </w:r>
      <w:proofErr w:type="spellStart"/>
      <w:r>
        <w:t>Мерясовского</w:t>
      </w:r>
      <w:proofErr w:type="spellEnd"/>
    </w:p>
    <w:p w:rsidR="009B35B8" w:rsidRDefault="009B35B8" w:rsidP="009B35B8">
      <w:pPr>
        <w:pStyle w:val="a3"/>
        <w:spacing w:before="0" w:beforeAutospacing="0" w:after="0" w:afterAutospacing="0"/>
        <w:jc w:val="right"/>
      </w:pPr>
      <w:r>
        <w:t>сельского поселения</w:t>
      </w:r>
    </w:p>
    <w:p w:rsidR="009B35B8" w:rsidRDefault="009B35B8" w:rsidP="009B35B8">
      <w:pPr>
        <w:pStyle w:val="a3"/>
        <w:spacing w:before="0" w:beforeAutospacing="0" w:after="0" w:afterAutospacing="0"/>
        <w:jc w:val="right"/>
      </w:pPr>
      <w:r>
        <w:t>от 11.05.2016  № 26</w:t>
      </w:r>
    </w:p>
    <w:p w:rsidR="009B35B8" w:rsidRPr="009B35B8" w:rsidRDefault="009B35B8" w:rsidP="009B35B8">
      <w:pPr>
        <w:pStyle w:val="a3"/>
        <w:spacing w:before="0" w:beforeAutospacing="0" w:after="0" w:afterAutospacing="0"/>
        <w:jc w:val="center"/>
        <w:rPr>
          <w:b/>
        </w:rPr>
      </w:pPr>
      <w:r w:rsidRPr="009B35B8">
        <w:rPr>
          <w:b/>
        </w:rPr>
        <w:t>Положение</w:t>
      </w:r>
    </w:p>
    <w:p w:rsidR="009B35B8" w:rsidRDefault="009B35B8" w:rsidP="009B35B8">
      <w:pPr>
        <w:pStyle w:val="a3"/>
        <w:spacing w:before="0" w:beforeAutospacing="0" w:after="0" w:afterAutospacing="0"/>
        <w:jc w:val="center"/>
        <w:rPr>
          <w:b/>
        </w:rPr>
      </w:pPr>
      <w:r w:rsidRPr="009B35B8">
        <w:rPr>
          <w:b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</w:p>
    <w:p w:rsidR="009B35B8" w:rsidRPr="009B35B8" w:rsidRDefault="009B35B8" w:rsidP="009B35B8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9B35B8">
        <w:rPr>
          <w:b/>
        </w:rPr>
        <w:t>Мерясовского</w:t>
      </w:r>
      <w:proofErr w:type="spellEnd"/>
      <w:r w:rsidRPr="009B35B8">
        <w:rPr>
          <w:b/>
        </w:rPr>
        <w:t xml:space="preserve"> сельского поселения</w:t>
      </w:r>
    </w:p>
    <w:p w:rsidR="009B35B8" w:rsidRDefault="009B35B8" w:rsidP="009B35B8">
      <w:pPr>
        <w:pStyle w:val="a3"/>
        <w:jc w:val="center"/>
      </w:pPr>
      <w:r>
        <w:t>1.Общие положения</w:t>
      </w:r>
    </w:p>
    <w:p w:rsidR="009B35B8" w:rsidRDefault="009B35B8" w:rsidP="009B35B8">
      <w:pPr>
        <w:pStyle w:val="a3"/>
        <w:jc w:val="both"/>
      </w:pPr>
      <w:r>
        <w:t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</w:t>
      </w:r>
    </w:p>
    <w:p w:rsidR="009B35B8" w:rsidRDefault="009B35B8" w:rsidP="009B35B8">
      <w:pPr>
        <w:pStyle w:val="a3"/>
        <w:jc w:val="both"/>
      </w:pPr>
      <w: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B35B8" w:rsidRDefault="009B35B8" w:rsidP="009B35B8">
      <w:pPr>
        <w:pStyle w:val="a3"/>
        <w:jc w:val="both"/>
      </w:pPr>
      <w:r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</w:t>
      </w:r>
      <w:proofErr w:type="spellStart"/>
      <w:r>
        <w:t>Мерясовского</w:t>
      </w:r>
      <w:proofErr w:type="spellEnd"/>
      <w:r>
        <w:t xml:space="preserve">  сельского поселения.</w:t>
      </w:r>
    </w:p>
    <w:p w:rsidR="009B35B8" w:rsidRDefault="009B35B8" w:rsidP="009B35B8">
      <w:pPr>
        <w:pStyle w:val="a3"/>
        <w:jc w:val="both"/>
      </w:pPr>
      <w:r>
        <w:t>2. Первичные меры пожарной безопасности</w:t>
      </w:r>
    </w:p>
    <w:p w:rsidR="009B35B8" w:rsidRDefault="009B35B8" w:rsidP="009B35B8">
      <w:pPr>
        <w:pStyle w:val="a3"/>
        <w:jc w:val="both"/>
      </w:pPr>
      <w:r>
        <w:t>2.1. Первичные меры пожарной безопасности включают в себя:</w:t>
      </w:r>
    </w:p>
    <w:p w:rsidR="009B35B8" w:rsidRDefault="009B35B8" w:rsidP="009B35B8">
      <w:pPr>
        <w:pStyle w:val="a3"/>
        <w:jc w:val="both"/>
      </w:pPr>
      <w:r>
        <w:t>-обеспечение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9B35B8" w:rsidRDefault="009B35B8" w:rsidP="009B35B8">
      <w:pPr>
        <w:pStyle w:val="a3"/>
        <w:jc w:val="both"/>
      </w:pPr>
      <w:r>
        <w:t>- проведение противопожарной пропаганды и обучение населения мерам пожарной безопасности;</w:t>
      </w:r>
    </w:p>
    <w:p w:rsidR="009B35B8" w:rsidRDefault="009B35B8" w:rsidP="009B35B8">
      <w:pPr>
        <w:pStyle w:val="a3"/>
        <w:jc w:val="both"/>
      </w:pPr>
      <w: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9B35B8" w:rsidRDefault="009B35B8" w:rsidP="009B35B8">
      <w:pPr>
        <w:pStyle w:val="a3"/>
        <w:jc w:val="both"/>
      </w:pPr>
      <w:r>
        <w:t>- разработку и выполнение в границах сельского поселения мероприятий, исключающих возможность переброски огня при степных, лесных и торфяных пожарах на здания и сооружения населенных пунктов;</w:t>
      </w:r>
    </w:p>
    <w:p w:rsidR="009B35B8" w:rsidRDefault="009B35B8" w:rsidP="009B35B8">
      <w:pPr>
        <w:pStyle w:val="a3"/>
        <w:jc w:val="both"/>
      </w:pPr>
      <w:r>
        <w:t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</w:t>
      </w:r>
    </w:p>
    <w:p w:rsidR="009B35B8" w:rsidRDefault="009B35B8" w:rsidP="009B35B8">
      <w:pPr>
        <w:pStyle w:val="a3"/>
        <w:jc w:val="both"/>
      </w:pPr>
      <w:r>
        <w:t>- обеспечение в границах сельского поселения  исправной телефонной или радиосвязью для сообщения о пожаре в пожарную охрану;</w:t>
      </w:r>
    </w:p>
    <w:p w:rsidR="009B35B8" w:rsidRDefault="009B35B8" w:rsidP="009B35B8">
      <w:pPr>
        <w:pStyle w:val="a3"/>
        <w:jc w:val="both"/>
      </w:pPr>
      <w:r>
        <w:t>- своевременную очистку территории в границах сельского поселения от горючих отходов, мусора, сухой растительности;</w:t>
      </w:r>
    </w:p>
    <w:p w:rsidR="009B35B8" w:rsidRDefault="009B35B8" w:rsidP="009B35B8">
      <w:pPr>
        <w:pStyle w:val="a3"/>
        <w:jc w:val="both"/>
      </w:pPr>
      <w:r>
        <w:lastRenderedPageBreak/>
        <w:t>- содержание в исправном состоянии в любое время года дорог общего пользования мостов, иных инженерных сооружений,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9B35B8" w:rsidRDefault="009B35B8" w:rsidP="009B35B8">
      <w:pPr>
        <w:pStyle w:val="a3"/>
        <w:jc w:val="both"/>
      </w:pPr>
      <w:r>
        <w:t>- поддержание в постоянной готовности техники, приспособленной для тушения пожара.</w:t>
      </w:r>
    </w:p>
    <w:p w:rsidR="009B35B8" w:rsidRDefault="009B35B8" w:rsidP="009B35B8">
      <w:pPr>
        <w:pStyle w:val="a3"/>
        <w:jc w:val="both"/>
      </w:pPr>
      <w:r>
        <w:t>3. Полномочия органов местного самоуправления.</w:t>
      </w:r>
    </w:p>
    <w:p w:rsidR="009B35B8" w:rsidRDefault="009B35B8" w:rsidP="009B35B8">
      <w:pPr>
        <w:pStyle w:val="a3"/>
        <w:jc w:val="both"/>
      </w:pPr>
      <w:r>
        <w:t>3.1. Принятие положения по обеспечению первичных мер пожарной безопасности в границах сельского поселения.</w:t>
      </w:r>
    </w:p>
    <w:p w:rsidR="009B35B8" w:rsidRDefault="009B35B8" w:rsidP="009B35B8">
      <w:pPr>
        <w:pStyle w:val="a3"/>
        <w:jc w:val="both"/>
      </w:pPr>
      <w:r>
        <w:t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</w:t>
      </w:r>
    </w:p>
    <w:p w:rsidR="009B35B8" w:rsidRDefault="009B35B8" w:rsidP="009B35B8">
      <w:pPr>
        <w:pStyle w:val="a3"/>
        <w:jc w:val="both"/>
      </w:pPr>
      <w:r>
        <w:t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B35B8" w:rsidRDefault="009B35B8" w:rsidP="009B35B8">
      <w:pPr>
        <w:pStyle w:val="a3"/>
        <w:jc w:val="both"/>
      </w:pPr>
      <w:r>
        <w:t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</w:t>
      </w:r>
    </w:p>
    <w:p w:rsidR="009B35B8" w:rsidRDefault="009B35B8" w:rsidP="009B35B8">
      <w:pPr>
        <w:pStyle w:val="a3"/>
        <w:jc w:val="both"/>
      </w:pPr>
      <w:r>
        <w:t>3.5. Проведение противопожарной пропаганды и обучение населения и должностных лиц органов местного самоуправления муниципальных образований.</w:t>
      </w:r>
    </w:p>
    <w:p w:rsidR="009B35B8" w:rsidRDefault="009B35B8" w:rsidP="009B35B8">
      <w:pPr>
        <w:pStyle w:val="a3"/>
        <w:jc w:val="both"/>
      </w:pPr>
      <w:r>
        <w:t>3.6. Информирование населения о принятых решениях по обеспечению пожарной безопасности на территории сельского поселения.</w:t>
      </w:r>
    </w:p>
    <w:p w:rsidR="009B35B8" w:rsidRDefault="009B35B8" w:rsidP="009B35B8">
      <w:pPr>
        <w:pStyle w:val="a3"/>
        <w:jc w:val="both"/>
      </w:pPr>
      <w:r>
        <w:t>3.7. Организация содействия распространению пожарно-технических знаний среди граждан и организаций на территории сельского поселения.</w:t>
      </w:r>
    </w:p>
    <w:p w:rsidR="009B35B8" w:rsidRDefault="009B35B8" w:rsidP="009B35B8">
      <w:pPr>
        <w:pStyle w:val="a3"/>
        <w:jc w:val="both"/>
      </w:pPr>
      <w:r>
        <w:t>3.8. Создание муниципальной пожарной охраны.</w:t>
      </w:r>
    </w:p>
    <w:p w:rsidR="009B35B8" w:rsidRDefault="009B35B8" w:rsidP="009B35B8">
      <w:pPr>
        <w:pStyle w:val="a3"/>
        <w:jc w:val="both"/>
      </w:pPr>
      <w:r>
        <w:t>4. Финансовое обеспечение первичных мер пожарной безопасности.</w:t>
      </w:r>
    </w:p>
    <w:p w:rsidR="009B35B8" w:rsidRDefault="009B35B8" w:rsidP="009B35B8">
      <w:pPr>
        <w:pStyle w:val="a3"/>
        <w:jc w:val="both"/>
      </w:pPr>
      <w:r>
        <w:t>4.1. Финансовое обеспечение первичных мер пожарной безопасности в границах сельского поселения является расходным обязательством сельского поселения.</w:t>
      </w:r>
    </w:p>
    <w:p w:rsidR="009B35B8" w:rsidRDefault="009B35B8" w:rsidP="009B35B8">
      <w:pPr>
        <w:pStyle w:val="a3"/>
        <w:jc w:val="both"/>
      </w:pPr>
      <w:r>
        <w:t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</w:t>
      </w:r>
    </w:p>
    <w:p w:rsidR="00D15427" w:rsidRDefault="00D15427" w:rsidP="009B35B8">
      <w:pPr>
        <w:jc w:val="both"/>
      </w:pPr>
    </w:p>
    <w:sectPr w:rsidR="00D1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2F"/>
    <w:rsid w:val="00952D2F"/>
    <w:rsid w:val="009B35B8"/>
    <w:rsid w:val="00D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3</cp:revision>
  <cp:lastPrinted>2018-07-03T06:37:00Z</cp:lastPrinted>
  <dcterms:created xsi:type="dcterms:W3CDTF">2018-07-03T06:29:00Z</dcterms:created>
  <dcterms:modified xsi:type="dcterms:W3CDTF">2018-07-03T06:38:00Z</dcterms:modified>
</cp:coreProperties>
</file>