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Проект постановления Администрации с</w:t>
      </w:r>
      <w:r w:rsidR="00374ACA">
        <w:rPr>
          <w:rFonts w:ascii="Times New Roman" w:hAnsi="Times New Roman" w:cs="Times New Roman"/>
          <w:sz w:val="28"/>
          <w:szCs w:val="28"/>
        </w:rPr>
        <w:t xml:space="preserve">ельского поселения </w:t>
      </w:r>
      <w:proofErr w:type="spellStart"/>
      <w:r w:rsidR="00374ACA">
        <w:rPr>
          <w:rFonts w:ascii="Times New Roman" w:hAnsi="Times New Roman" w:cs="Times New Roman"/>
          <w:sz w:val="28"/>
          <w:szCs w:val="28"/>
        </w:rPr>
        <w:t>Мерясовский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Об утверждении административного регламента осуществления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firstLine="708"/>
        <w:jc w:val="both"/>
        <w:rPr>
          <w:rFonts w:ascii="Times New Roman" w:hAnsi="Times New Roman" w:cs="Times New Roman"/>
          <w:sz w:val="28"/>
          <w:szCs w:val="28"/>
        </w:rPr>
      </w:pPr>
      <w:proofErr w:type="gramStart"/>
      <w:r w:rsidRPr="00E46CA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E46CA4">
        <w:rPr>
          <w:rFonts w:ascii="Times New Roman" w:hAnsi="Times New Roman" w:cs="Times New Roman"/>
          <w:sz w:val="28"/>
          <w:szCs w:val="28"/>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proofErr w:type="spellStart"/>
      <w:r w:rsidR="00374ACA">
        <w:rPr>
          <w:rFonts w:ascii="Times New Roman" w:hAnsi="Times New Roman" w:cs="Times New Roman"/>
          <w:sz w:val="28"/>
          <w:szCs w:val="28"/>
        </w:rPr>
        <w:t>Мерясовский</w:t>
      </w:r>
      <w:proofErr w:type="spellEnd"/>
      <w:r w:rsidR="00374ACA">
        <w:rPr>
          <w:rFonts w:ascii="Times New Roman" w:hAnsi="Times New Roman" w:cs="Times New Roman"/>
          <w:sz w:val="28"/>
          <w:szCs w:val="28"/>
        </w:rPr>
        <w:t xml:space="preserve"> </w:t>
      </w:r>
      <w:r w:rsidRPr="00E46CA4">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Администрац</w:t>
      </w:r>
      <w:r w:rsidR="00374ACA">
        <w:rPr>
          <w:rFonts w:ascii="Times New Roman" w:hAnsi="Times New Roman" w:cs="Times New Roman"/>
          <w:sz w:val="28"/>
          <w:szCs w:val="28"/>
        </w:rPr>
        <w:t xml:space="preserve">ия сельского поселения </w:t>
      </w:r>
      <w:proofErr w:type="spellStart"/>
      <w:r w:rsidR="00374ACA">
        <w:rPr>
          <w:rFonts w:ascii="Times New Roman" w:hAnsi="Times New Roman" w:cs="Times New Roman"/>
          <w:sz w:val="28"/>
          <w:szCs w:val="28"/>
        </w:rPr>
        <w:t>Мерясовский</w:t>
      </w:r>
      <w:proofErr w:type="spellEnd"/>
      <w:r w:rsidR="00374ACA">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  Утвердить административный регламент осуществления муниципальной услуги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w:t>
      </w:r>
      <w:r>
        <w:rPr>
          <w:rFonts w:ascii="Times New Roman" w:hAnsi="Times New Roman" w:cs="Times New Roman"/>
          <w:sz w:val="28"/>
          <w:szCs w:val="28"/>
        </w:rPr>
        <w:t xml:space="preserve"> в жилых помещениях» (Приложение</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374ACA"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2</w:t>
      </w:r>
      <w:r w:rsidRPr="00E46CA4">
        <w:rPr>
          <w:rFonts w:ascii="Times New Roman" w:hAnsi="Times New Roman" w:cs="Times New Roman"/>
          <w:sz w:val="28"/>
          <w:szCs w:val="28"/>
        </w:rPr>
        <w:t xml:space="preserve">.  Обнародовать настоящее постановление на информационном стенде в здании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и опубликовать на официальном сайте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в сети Интернет http://</w:t>
      </w:r>
      <w:r w:rsidR="00374ACA">
        <w:rPr>
          <w:rFonts w:ascii="Times New Roman" w:hAnsi="Times New Roman" w:cs="Times New Roman"/>
          <w:sz w:val="28"/>
          <w:szCs w:val="28"/>
        </w:rPr>
        <w:t xml:space="preserve"> </w:t>
      </w:r>
      <w:r w:rsidR="00374ACA">
        <w:rPr>
          <w:rFonts w:ascii="Times New Roman" w:hAnsi="Times New Roman" w:cs="Times New Roman"/>
          <w:sz w:val="28"/>
          <w:szCs w:val="28"/>
          <w:lang w:val="en-US"/>
        </w:rPr>
        <w:t>www</w:t>
      </w:r>
      <w:r w:rsidR="00374ACA" w:rsidRPr="00374ACA">
        <w:rPr>
          <w:rFonts w:ascii="Times New Roman" w:hAnsi="Times New Roman" w:cs="Times New Roman"/>
          <w:sz w:val="28"/>
          <w:szCs w:val="28"/>
        </w:rPr>
        <w:t>.</w:t>
      </w:r>
      <w:proofErr w:type="spellStart"/>
      <w:r w:rsidR="00374ACA">
        <w:rPr>
          <w:rFonts w:ascii="Times New Roman" w:hAnsi="Times New Roman" w:cs="Times New Roman"/>
          <w:sz w:val="28"/>
          <w:szCs w:val="28"/>
          <w:lang w:val="en-US"/>
        </w:rPr>
        <w:t>meryas</w:t>
      </w:r>
      <w:proofErr w:type="spellEnd"/>
      <w:r w:rsidR="00374ACA" w:rsidRPr="00374ACA">
        <w:rPr>
          <w:rFonts w:ascii="Times New Roman" w:hAnsi="Times New Roman" w:cs="Times New Roman"/>
          <w:sz w:val="28"/>
          <w:szCs w:val="28"/>
        </w:rPr>
        <w:t>.</w:t>
      </w:r>
      <w:proofErr w:type="spellStart"/>
      <w:r w:rsidR="00374ACA">
        <w:rPr>
          <w:rFonts w:ascii="Times New Roman" w:hAnsi="Times New Roman" w:cs="Times New Roman"/>
          <w:sz w:val="28"/>
          <w:szCs w:val="28"/>
          <w:lang w:val="en-US"/>
        </w:rPr>
        <w:t>ru</w:t>
      </w:r>
      <w:proofErr w:type="spellEnd"/>
      <w:r w:rsidR="00374ACA" w:rsidRPr="00374ACA">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r w:rsidR="00336C76">
        <w:rPr>
          <w:rFonts w:ascii="Times New Roman" w:hAnsi="Times New Roman" w:cs="Times New Roman"/>
          <w:sz w:val="28"/>
          <w:szCs w:val="28"/>
        </w:rPr>
        <w:t>3</w:t>
      </w:r>
      <w:r w:rsidRPr="00E46CA4">
        <w:rPr>
          <w:rFonts w:ascii="Times New Roman" w:hAnsi="Times New Roman" w:cs="Times New Roman"/>
          <w:sz w:val="28"/>
          <w:szCs w:val="28"/>
        </w:rPr>
        <w:t xml:space="preserve">. </w:t>
      </w:r>
      <w:proofErr w:type="gramStart"/>
      <w:r w:rsidRPr="00E46CA4">
        <w:rPr>
          <w:rFonts w:ascii="Times New Roman" w:hAnsi="Times New Roman" w:cs="Times New Roman"/>
          <w:sz w:val="28"/>
          <w:szCs w:val="28"/>
        </w:rPr>
        <w:t>Контроль за</w:t>
      </w:r>
      <w:proofErr w:type="gramEnd"/>
      <w:r w:rsidRPr="00E46C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возложить на управляющего делами Администра</w:t>
      </w:r>
      <w:r w:rsidR="00374ACA">
        <w:rPr>
          <w:rFonts w:ascii="Times New Roman" w:hAnsi="Times New Roman" w:cs="Times New Roman"/>
          <w:sz w:val="28"/>
          <w:szCs w:val="28"/>
        </w:rPr>
        <w:t xml:space="preserve">ции сельского поселения </w:t>
      </w:r>
      <w:proofErr w:type="spellStart"/>
      <w:r w:rsidR="00374ACA">
        <w:rPr>
          <w:rFonts w:ascii="Times New Roman" w:hAnsi="Times New Roman" w:cs="Times New Roman"/>
          <w:sz w:val="28"/>
          <w:szCs w:val="28"/>
        </w:rPr>
        <w:t>Мерясовский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374ACA">
        <w:rPr>
          <w:rFonts w:ascii="Times New Roman" w:hAnsi="Times New Roman" w:cs="Times New Roman"/>
          <w:sz w:val="28"/>
          <w:szCs w:val="28"/>
        </w:rPr>
        <w:t>Мерясовский</w:t>
      </w:r>
      <w:proofErr w:type="spellEnd"/>
      <w:r>
        <w:rPr>
          <w:rFonts w:ascii="Times New Roman" w:hAnsi="Times New Roman" w:cs="Times New Roman"/>
          <w:sz w:val="28"/>
          <w:szCs w:val="28"/>
        </w:rPr>
        <w:t xml:space="preserve"> сельсовет </w:t>
      </w:r>
    </w:p>
    <w:p w:rsid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к постановлению главы</w:t>
      </w:r>
    </w:p>
    <w:p w:rsidR="00E46CA4" w:rsidRPr="00E46CA4" w:rsidRDefault="00E46CA4" w:rsidP="00E46CA4">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ад</w:t>
      </w:r>
      <w:r>
        <w:rPr>
          <w:rFonts w:ascii="Times New Roman" w:hAnsi="Times New Roman" w:cs="Times New Roman"/>
          <w:sz w:val="28"/>
          <w:szCs w:val="28"/>
        </w:rPr>
        <w:t>министрации сельского поселения</w:t>
      </w:r>
    </w:p>
    <w:p w:rsidR="00E46CA4" w:rsidRPr="00E46CA4" w:rsidRDefault="00374ACA" w:rsidP="00E46CA4">
      <w:pPr>
        <w:spacing w:after="0"/>
        <w:ind w:left="4536"/>
        <w:jc w:val="both"/>
        <w:rPr>
          <w:rFonts w:ascii="Times New Roman" w:hAnsi="Times New Roman" w:cs="Times New Roman"/>
          <w:sz w:val="28"/>
          <w:szCs w:val="28"/>
        </w:rPr>
      </w:pPr>
      <w:proofErr w:type="spellStart"/>
      <w:r>
        <w:rPr>
          <w:rFonts w:ascii="Times New Roman" w:hAnsi="Times New Roman" w:cs="Times New Roman"/>
          <w:sz w:val="28"/>
          <w:szCs w:val="28"/>
        </w:rPr>
        <w:t>Мерясовский</w:t>
      </w:r>
      <w:proofErr w:type="spellEnd"/>
      <w:r w:rsidR="00E46CA4">
        <w:rPr>
          <w:rFonts w:ascii="Times New Roman" w:hAnsi="Times New Roman" w:cs="Times New Roman"/>
          <w:sz w:val="28"/>
          <w:szCs w:val="28"/>
        </w:rPr>
        <w:t xml:space="preserve"> сельсовет</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E46CA4" w:rsidRPr="00E46CA4" w:rsidRDefault="00E46CA4" w:rsidP="00E46CA4">
      <w:pPr>
        <w:spacing w:after="0"/>
        <w:ind w:left="4536"/>
        <w:jc w:val="both"/>
        <w:rPr>
          <w:rFonts w:ascii="Times New Roman" w:hAnsi="Times New Roman" w:cs="Times New Roman"/>
          <w:sz w:val="28"/>
          <w:szCs w:val="28"/>
        </w:rPr>
      </w:pP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p>
    <w:p w:rsidR="00E46CA4" w:rsidRPr="00E46CA4" w:rsidRDefault="00E46CA4" w:rsidP="00E46CA4">
      <w:pPr>
        <w:spacing w:after="0"/>
        <w:ind w:left="4536"/>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46CA4" w:rsidRPr="00E46CA4" w:rsidRDefault="00E46CA4" w:rsidP="00E46CA4">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 xml:space="preserve"> от «___» </w:t>
      </w:r>
      <w:r>
        <w:rPr>
          <w:rFonts w:ascii="Times New Roman" w:hAnsi="Times New Roman" w:cs="Times New Roman"/>
          <w:sz w:val="28"/>
          <w:szCs w:val="28"/>
        </w:rPr>
        <w:t>_________</w:t>
      </w:r>
      <w:r w:rsidR="003A531A">
        <w:rPr>
          <w:rFonts w:ascii="Times New Roman" w:hAnsi="Times New Roman" w:cs="Times New Roman"/>
          <w:sz w:val="28"/>
          <w:szCs w:val="28"/>
        </w:rPr>
        <w:t xml:space="preserve"> 2017</w:t>
      </w:r>
      <w:bookmarkStart w:id="0" w:name="_GoBack"/>
      <w:bookmarkEnd w:id="0"/>
      <w:r w:rsidRPr="00E46CA4">
        <w:rPr>
          <w:rFonts w:ascii="Times New Roman" w:hAnsi="Times New Roman" w:cs="Times New Roman"/>
          <w:sz w:val="28"/>
          <w:szCs w:val="28"/>
        </w:rPr>
        <w:t xml:space="preserve"> года № ___</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АДМИНИСТРАТИВНЫЙ РЕГЛАМЕНТ</w:t>
      </w:r>
    </w:p>
    <w:p w:rsidR="00E46CA4" w:rsidRPr="00E46CA4" w:rsidRDefault="00E46CA4" w:rsidP="00E46CA4">
      <w:pPr>
        <w:spacing w:after="0"/>
        <w:jc w:val="center"/>
        <w:rPr>
          <w:rFonts w:ascii="Times New Roman" w:hAnsi="Times New Roman" w:cs="Times New Roman"/>
          <w:b/>
          <w:sz w:val="28"/>
          <w:szCs w:val="28"/>
        </w:rPr>
      </w:pPr>
    </w:p>
    <w:p w:rsidR="00E46CA4" w:rsidRPr="00E46CA4" w:rsidRDefault="00E46CA4" w:rsidP="00E46CA4">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предоставления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pStyle w:val="a3"/>
        <w:numPr>
          <w:ilvl w:val="0"/>
          <w:numId w:val="2"/>
        </w:numPr>
        <w:spacing w:after="0"/>
        <w:jc w:val="both"/>
        <w:rPr>
          <w:rFonts w:ascii="Times New Roman" w:hAnsi="Times New Roman" w:cs="Times New Roman"/>
          <w:sz w:val="28"/>
          <w:szCs w:val="28"/>
        </w:rPr>
      </w:pPr>
      <w:r w:rsidRPr="00E46CA4">
        <w:rPr>
          <w:rFonts w:ascii="Times New Roman" w:hAnsi="Times New Roman" w:cs="Times New Roman"/>
          <w:sz w:val="28"/>
          <w:szCs w:val="28"/>
        </w:rPr>
        <w:t>ОБЩИЕ ПОЛОЖЕНИЯ</w:t>
      </w:r>
    </w:p>
    <w:p w:rsidR="00E46CA4" w:rsidRPr="00E46CA4" w:rsidRDefault="00E46CA4" w:rsidP="00E46CA4">
      <w:pPr>
        <w:pStyle w:val="a3"/>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 Предмет регулирован</w:t>
      </w:r>
      <w:r>
        <w:rPr>
          <w:rFonts w:ascii="Times New Roman" w:hAnsi="Times New Roman" w:cs="Times New Roman"/>
          <w:sz w:val="28"/>
          <w:szCs w:val="28"/>
        </w:rPr>
        <w:t>ия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1.1.1. </w:t>
      </w:r>
      <w:proofErr w:type="gramStart"/>
      <w:r w:rsidRPr="00E46CA4">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E46CA4">
        <w:rPr>
          <w:rFonts w:ascii="Times New Roman" w:hAnsi="Times New Roman" w:cs="Times New Roman"/>
          <w:sz w:val="28"/>
          <w:szCs w:val="28"/>
        </w:rPr>
        <w:t xml:space="preserve"> жилых </w:t>
      </w:r>
      <w:proofErr w:type="gramStart"/>
      <w:r w:rsidRPr="00E46CA4">
        <w:rPr>
          <w:rFonts w:ascii="Times New Roman" w:hAnsi="Times New Roman" w:cs="Times New Roman"/>
          <w:sz w:val="28"/>
          <w:szCs w:val="28"/>
        </w:rPr>
        <w:t>помещениях</w:t>
      </w:r>
      <w:proofErr w:type="gramEnd"/>
      <w:r w:rsidRPr="00E46CA4">
        <w:rPr>
          <w:rFonts w:ascii="Times New Roman" w:hAnsi="Times New Roman" w:cs="Times New Roman"/>
          <w:sz w:val="28"/>
          <w:szCs w:val="28"/>
        </w:rPr>
        <w:t>» (далее соответственно – Административный регламент,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1.4. Информирование о предоставлении муниципальной услуги осуществляется через специалиста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(дал</w:t>
      </w:r>
      <w:r>
        <w:rPr>
          <w:rFonts w:ascii="Times New Roman" w:hAnsi="Times New Roman" w:cs="Times New Roman"/>
          <w:sz w:val="28"/>
          <w:szCs w:val="28"/>
        </w:rPr>
        <w:t>ее – специалист администрации),</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юридический и почтовый адрес:</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45</w:t>
      </w:r>
      <w:r w:rsidR="00374ACA">
        <w:rPr>
          <w:rFonts w:ascii="Times New Roman" w:hAnsi="Times New Roman" w:cs="Times New Roman"/>
          <w:sz w:val="28"/>
          <w:szCs w:val="28"/>
        </w:rPr>
        <w:t>3660</w:t>
      </w:r>
      <w:r w:rsidRPr="00E46CA4">
        <w:rPr>
          <w:rFonts w:ascii="Times New Roman" w:hAnsi="Times New Roman" w:cs="Times New Roman"/>
          <w:sz w:val="28"/>
          <w:szCs w:val="28"/>
        </w:rPr>
        <w:t xml:space="preserve">, Республика Башкортостан,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w:t>
      </w:r>
      <w:proofErr w:type="spellStart"/>
      <w:r w:rsidR="00374ACA">
        <w:rPr>
          <w:rFonts w:ascii="Times New Roman" w:hAnsi="Times New Roman" w:cs="Times New Roman"/>
          <w:sz w:val="28"/>
          <w:szCs w:val="28"/>
        </w:rPr>
        <w:t>с</w:t>
      </w:r>
      <w:proofErr w:type="gramStart"/>
      <w:r w:rsidR="00374ACA">
        <w:rPr>
          <w:rFonts w:ascii="Times New Roman" w:hAnsi="Times New Roman" w:cs="Times New Roman"/>
          <w:sz w:val="28"/>
          <w:szCs w:val="28"/>
        </w:rPr>
        <w:t>.М</w:t>
      </w:r>
      <w:proofErr w:type="gramEnd"/>
      <w:r w:rsidR="00374ACA">
        <w:rPr>
          <w:rFonts w:ascii="Times New Roman" w:hAnsi="Times New Roman" w:cs="Times New Roman"/>
          <w:sz w:val="28"/>
          <w:szCs w:val="28"/>
        </w:rPr>
        <w:t>ерясово</w:t>
      </w:r>
      <w:proofErr w:type="spellEnd"/>
      <w:r w:rsidR="00374ACA">
        <w:rPr>
          <w:rFonts w:ascii="Times New Roman" w:hAnsi="Times New Roman" w:cs="Times New Roman"/>
          <w:sz w:val="28"/>
          <w:szCs w:val="28"/>
        </w:rPr>
        <w:t xml:space="preserve"> ул. </w:t>
      </w:r>
      <w:proofErr w:type="spellStart"/>
      <w:r w:rsidR="00374ACA">
        <w:rPr>
          <w:rFonts w:ascii="Times New Roman" w:hAnsi="Times New Roman" w:cs="Times New Roman"/>
          <w:sz w:val="28"/>
          <w:szCs w:val="28"/>
        </w:rPr>
        <w:t>А.Игибаева</w:t>
      </w:r>
      <w:proofErr w:type="spellEnd"/>
      <w:r w:rsidR="00374ACA">
        <w:rPr>
          <w:rFonts w:ascii="Times New Roman" w:hAnsi="Times New Roman" w:cs="Times New Roman"/>
          <w:sz w:val="28"/>
          <w:szCs w:val="28"/>
        </w:rPr>
        <w:t>, д.1</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Телефон: 8 (</w:t>
      </w:r>
      <w:r w:rsidR="00374ACA">
        <w:rPr>
          <w:rFonts w:ascii="Times New Roman" w:hAnsi="Times New Roman" w:cs="Times New Roman"/>
          <w:sz w:val="28"/>
          <w:szCs w:val="28"/>
        </w:rPr>
        <w:t>34751) 4-28-44</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Дни недели:</w:t>
      </w:r>
      <w:r w:rsidR="00374ACA">
        <w:rPr>
          <w:rFonts w:ascii="Times New Roman" w:hAnsi="Times New Roman" w:cs="Times New Roman"/>
          <w:sz w:val="28"/>
          <w:szCs w:val="28"/>
        </w:rPr>
        <w:t xml:space="preserve"> понедельни</w:t>
      </w:r>
      <w:proofErr w:type="gramStart"/>
      <w:r w:rsidR="00374ACA">
        <w:rPr>
          <w:rFonts w:ascii="Times New Roman" w:hAnsi="Times New Roman" w:cs="Times New Roman"/>
          <w:sz w:val="28"/>
          <w:szCs w:val="28"/>
        </w:rPr>
        <w:t>к-</w:t>
      </w:r>
      <w:proofErr w:type="gramEnd"/>
      <w:r w:rsidR="00374ACA">
        <w:rPr>
          <w:rFonts w:ascii="Times New Roman" w:hAnsi="Times New Roman" w:cs="Times New Roman"/>
          <w:sz w:val="28"/>
          <w:szCs w:val="28"/>
        </w:rPr>
        <w:t xml:space="preserve"> пятница</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приема и консультирования</w:t>
      </w:r>
      <w:r w:rsidR="00374ACA">
        <w:rPr>
          <w:rFonts w:ascii="Times New Roman" w:hAnsi="Times New Roman" w:cs="Times New Roman"/>
          <w:sz w:val="28"/>
          <w:szCs w:val="28"/>
        </w:rPr>
        <w:t xml:space="preserve"> 8.00-17.30</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ab/>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 СТАНДАРТ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 Наименование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 в жилых помещениях».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 Наименование </w:t>
      </w:r>
      <w:r w:rsidR="006D3702">
        <w:rPr>
          <w:rFonts w:ascii="Times New Roman" w:hAnsi="Times New Roman" w:cs="Times New Roman"/>
          <w:sz w:val="28"/>
          <w:szCs w:val="28"/>
        </w:rPr>
        <w:t xml:space="preserve">ответственного лица </w:t>
      </w:r>
      <w:r w:rsidRPr="00E46CA4">
        <w:rPr>
          <w:rFonts w:ascii="Times New Roman" w:hAnsi="Times New Roman" w:cs="Times New Roman"/>
          <w:sz w:val="28"/>
          <w:szCs w:val="28"/>
        </w:rPr>
        <w:t xml:space="preserve">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 управляющий делами.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через РГАУ «Многофункциональный центр» далее МФЦ.</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2.2.2. Администрация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2.3. Результат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Результатом предоставления муниципальной услуги является получение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постановления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2.4. Срок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Сроки прохождения отдельных административных процедур: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документов заявителя не д</w:t>
      </w:r>
      <w:r>
        <w:rPr>
          <w:rFonts w:ascii="Times New Roman" w:hAnsi="Times New Roman" w:cs="Times New Roman"/>
          <w:sz w:val="28"/>
          <w:szCs w:val="28"/>
        </w:rPr>
        <w:t>олжен превышать 1 рабочий день;</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Pr="00E46CA4">
        <w:rPr>
          <w:rFonts w:ascii="Times New Roman" w:hAnsi="Times New Roman" w:cs="Times New Roman"/>
          <w:sz w:val="28"/>
          <w:szCs w:val="28"/>
        </w:rPr>
        <w:t>) проверка  сведений, содержащихся в заявлении и прилагаемых документах не до</w:t>
      </w:r>
      <w:r>
        <w:rPr>
          <w:rFonts w:ascii="Times New Roman" w:hAnsi="Times New Roman" w:cs="Times New Roman"/>
          <w:sz w:val="28"/>
          <w:szCs w:val="28"/>
        </w:rPr>
        <w:t>лжна превышать 15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Pr="00E46CA4">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(в форме постановления) </w:t>
      </w:r>
      <w:r w:rsidRPr="00E46CA4">
        <w:rPr>
          <w:rFonts w:ascii="Times New Roman" w:hAnsi="Times New Roman" w:cs="Times New Roman"/>
          <w:sz w:val="28"/>
          <w:szCs w:val="28"/>
        </w:rPr>
        <w:t xml:space="preserve">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 не до</w:t>
      </w:r>
      <w:r>
        <w:rPr>
          <w:rFonts w:ascii="Times New Roman" w:hAnsi="Times New Roman" w:cs="Times New Roman"/>
          <w:sz w:val="28"/>
          <w:szCs w:val="28"/>
        </w:rPr>
        <w:t>лжно превышать 10 рабочих дней;</w:t>
      </w: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Pr="00E46CA4">
        <w:rPr>
          <w:rFonts w:ascii="Times New Roman" w:hAnsi="Times New Roman" w:cs="Times New Roman"/>
          <w:sz w:val="28"/>
          <w:szCs w:val="28"/>
        </w:rPr>
        <w:t xml:space="preserve">)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2.5. Правовые основания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Конституци</w:t>
      </w:r>
      <w:r>
        <w:rPr>
          <w:rFonts w:ascii="Times New Roman" w:hAnsi="Times New Roman" w:cs="Times New Roman"/>
          <w:sz w:val="28"/>
          <w:szCs w:val="28"/>
        </w:rPr>
        <w:t>я</w:t>
      </w:r>
      <w:r w:rsidRPr="00E46CA4">
        <w:rPr>
          <w:rFonts w:ascii="Times New Roman" w:hAnsi="Times New Roman" w:cs="Times New Roman"/>
          <w:sz w:val="28"/>
          <w:szCs w:val="28"/>
        </w:rPr>
        <w:t xml:space="preserve">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Жилищный кодекс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Федеральный закон от 02.05.2006 № 59-ФЗ «О порядке рассмотрения обращений граждан Российской Федерации»;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27.07.2006 № 152-ФЗ «О персональных данных»;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6CA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Закона Республики Башкортостан от 02.12.2005 N 250-з (ред. от 24.12.2012) "О регулировании жилищных отношений в Республике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Устав  муниципального  образования  –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Настоящий Административный регламент.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К заявлению прилагаются следующие документы: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 копию финансово-лицевого счета</w:t>
      </w:r>
      <w:r w:rsidR="004B54FA">
        <w:rPr>
          <w:rFonts w:ascii="Times New Roman" w:hAnsi="Times New Roman" w:cs="Times New Roman"/>
          <w:sz w:val="28"/>
          <w:szCs w:val="28"/>
        </w:rPr>
        <w:t xml:space="preserve"> (домовой книги)</w:t>
      </w:r>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2.6.2. Администрация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в порядке предоставления муниципальной услуги, не вправе требовать от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E46CA4">
        <w:rPr>
          <w:rFonts w:ascii="Times New Roman" w:hAnsi="Times New Roman" w:cs="Times New Roman"/>
          <w:sz w:val="28"/>
          <w:szCs w:val="28"/>
        </w:rPr>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E46CA4">
        <w:rPr>
          <w:rFonts w:ascii="Times New Roman" w:hAnsi="Times New Roman" w:cs="Times New Roman"/>
          <w:sz w:val="28"/>
          <w:szCs w:val="28"/>
        </w:rPr>
        <w:lastRenderedPageBreak/>
        <w:t>указанные документы и информацию в органы, предоставляющие муниципальные услуги, по собственной инициативе.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46CA4">
        <w:rPr>
          <w:rFonts w:ascii="Times New Roman" w:hAnsi="Times New Roman" w:cs="Times New Roman"/>
          <w:sz w:val="28"/>
          <w:szCs w:val="28"/>
        </w:rPr>
        <w:t>,</w:t>
      </w:r>
      <w:proofErr w:type="gramEnd"/>
      <w:r w:rsidRPr="00E46CA4">
        <w:rPr>
          <w:rFonts w:ascii="Times New Roman" w:hAnsi="Times New Roman" w:cs="Times New Roman"/>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а) заявление составлено в единственном экземпляре – подлиннике и подписано </w:t>
      </w:r>
      <w:r w:rsidR="00410D55">
        <w:rPr>
          <w:rFonts w:ascii="Times New Roman" w:hAnsi="Times New Roman" w:cs="Times New Roman"/>
          <w:sz w:val="28"/>
          <w:szCs w:val="28"/>
        </w:rPr>
        <w:t xml:space="preserve">заявителем и </w:t>
      </w:r>
      <w:r w:rsidRPr="00E46CA4">
        <w:rPr>
          <w:rFonts w:ascii="Times New Roman" w:hAnsi="Times New Roman" w:cs="Times New Roman"/>
          <w:sz w:val="28"/>
          <w:szCs w:val="28"/>
        </w:rPr>
        <w:t xml:space="preserve"> всеми совершеннолетними членами семьи. Заявление может быть заполнено от руки или машинным способом, распечатано посредством эл</w:t>
      </w:r>
      <w:r w:rsidR="00410D55">
        <w:rPr>
          <w:rFonts w:ascii="Times New Roman" w:hAnsi="Times New Roman" w:cs="Times New Roman"/>
          <w:sz w:val="28"/>
          <w:szCs w:val="28"/>
        </w:rPr>
        <w:t>ектронных печатающих устройств;</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полномочия представителя офо</w:t>
      </w:r>
      <w:r w:rsidR="00410D55">
        <w:rPr>
          <w:rFonts w:ascii="Times New Roman" w:hAnsi="Times New Roman" w:cs="Times New Roman"/>
          <w:sz w:val="28"/>
          <w:szCs w:val="28"/>
        </w:rPr>
        <w:t>рмлены в установленном порядке;</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тексты </w:t>
      </w:r>
      <w:r w:rsidR="00410D55">
        <w:rPr>
          <w:rFonts w:ascii="Times New Roman" w:hAnsi="Times New Roman" w:cs="Times New Roman"/>
          <w:sz w:val="28"/>
          <w:szCs w:val="28"/>
        </w:rPr>
        <w:t>документов написаны разборчиво;</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г) фамилия, имя, отчество заявителя, адрес его места жительства, телефон (ес</w:t>
      </w:r>
      <w:r w:rsidR="00410D55">
        <w:rPr>
          <w:rFonts w:ascii="Times New Roman" w:hAnsi="Times New Roman" w:cs="Times New Roman"/>
          <w:sz w:val="28"/>
          <w:szCs w:val="28"/>
        </w:rPr>
        <w:t>ли имеется) написаны полностью;</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д) в документах нет подчисток, приписок, зачеркнутых слов и </w:t>
      </w:r>
      <w:r w:rsidR="00410D55">
        <w:rPr>
          <w:rFonts w:ascii="Times New Roman" w:hAnsi="Times New Roman" w:cs="Times New Roman"/>
          <w:sz w:val="28"/>
          <w:szCs w:val="28"/>
        </w:rPr>
        <w:t>иных неоговоренных исправлений;</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 док</w:t>
      </w:r>
      <w:r w:rsidR="00410D55">
        <w:rPr>
          <w:rFonts w:ascii="Times New Roman" w:hAnsi="Times New Roman" w:cs="Times New Roman"/>
          <w:sz w:val="28"/>
          <w:szCs w:val="28"/>
        </w:rPr>
        <w:t>ументы не исполнены карандашом;</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ж) представляемые документы не должны содержать разночтений.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заявителем документа</w:t>
      </w:r>
      <w:r w:rsidR="00410D55">
        <w:rPr>
          <w:rFonts w:ascii="Times New Roman" w:hAnsi="Times New Roman" w:cs="Times New Roman"/>
          <w:sz w:val="28"/>
          <w:szCs w:val="28"/>
        </w:rPr>
        <w:t>, удостоверяющего его личность;</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представителем заявителя документа, удостов</w:t>
      </w:r>
      <w:r w:rsidR="00410D55">
        <w:rPr>
          <w:rFonts w:ascii="Times New Roman" w:hAnsi="Times New Roman" w:cs="Times New Roman"/>
          <w:sz w:val="28"/>
          <w:szCs w:val="28"/>
        </w:rPr>
        <w:t>еряющего личность и полномочия;</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несоответствие документов треб</w:t>
      </w:r>
      <w:r w:rsidR="00410D55">
        <w:rPr>
          <w:rFonts w:ascii="Times New Roman" w:hAnsi="Times New Roman" w:cs="Times New Roman"/>
          <w:sz w:val="28"/>
          <w:szCs w:val="28"/>
        </w:rPr>
        <w:t>ованиям, установленным п.2.6.5;</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предоставление заявителем неполных и (или) недостоверных сведений.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410D55" w:rsidRDefault="00410D55" w:rsidP="00410D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6"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статьи 7 </w:t>
      </w:r>
      <w:r w:rsidRPr="00410D55">
        <w:rPr>
          <w:rFonts w:ascii="Times New Roman" w:hAnsi="Times New Roman" w:cs="Times New Roman"/>
          <w:sz w:val="28"/>
          <w:szCs w:val="28"/>
        </w:rPr>
        <w:t>Закон</w:t>
      </w:r>
      <w:r>
        <w:rPr>
          <w:rFonts w:ascii="Times New Roman" w:hAnsi="Times New Roman" w:cs="Times New Roman"/>
          <w:sz w:val="28"/>
          <w:szCs w:val="28"/>
        </w:rPr>
        <w:t>а</w:t>
      </w:r>
      <w:r w:rsidRPr="00410D55">
        <w:rPr>
          <w:rFonts w:ascii="Times New Roman" w:hAnsi="Times New Roman" w:cs="Times New Roman"/>
          <w:sz w:val="28"/>
          <w:szCs w:val="28"/>
        </w:rPr>
        <w:t xml:space="preserve"> Республики Башкортостан от 02.12.2005 N 250-з</w:t>
      </w:r>
      <w:r>
        <w:rPr>
          <w:rFonts w:ascii="Times New Roman" w:hAnsi="Times New Roman" w:cs="Times New Roman"/>
          <w:sz w:val="28"/>
          <w:szCs w:val="28"/>
        </w:rPr>
        <w:t xml:space="preserve"> «</w:t>
      </w:r>
      <w:r w:rsidRPr="00410D55">
        <w:rPr>
          <w:rFonts w:ascii="Times New Roman" w:hAnsi="Times New Roman" w:cs="Times New Roman"/>
          <w:sz w:val="28"/>
          <w:szCs w:val="28"/>
        </w:rPr>
        <w:t>О регулировании жилищных отношений в Республике Башкортостан</w:t>
      </w:r>
      <w:r>
        <w:rPr>
          <w:rFonts w:ascii="Times New Roman" w:hAnsi="Times New Roman" w:cs="Times New Roman"/>
          <w:sz w:val="28"/>
          <w:szCs w:val="28"/>
        </w:rPr>
        <w:t>»</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Муниципальная услуга предоставляется бесплатно.</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2.11. Срок регистрации заявления заявителя о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Максимальный срок регистрации заявления не должен превышать 30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 случае</w:t>
      </w:r>
      <w:proofErr w:type="gramStart"/>
      <w:r w:rsidRPr="009E78D4">
        <w:rPr>
          <w:rFonts w:ascii="Times New Roman" w:hAnsi="Times New Roman" w:cs="Times New Roman"/>
          <w:sz w:val="28"/>
          <w:szCs w:val="28"/>
        </w:rPr>
        <w:t>,</w:t>
      </w:r>
      <w:proofErr w:type="gramEnd"/>
      <w:r w:rsidRPr="009E78D4">
        <w:rPr>
          <w:rFonts w:ascii="Times New Roman" w:hAnsi="Times New Roman" w:cs="Times New Roman"/>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Обеспечивается допу</w:t>
      </w:r>
      <w:proofErr w:type="gramStart"/>
      <w:r w:rsidRPr="009E78D4">
        <w:rPr>
          <w:rFonts w:ascii="Times New Roman" w:hAnsi="Times New Roman" w:cs="Times New Roman"/>
          <w:sz w:val="28"/>
          <w:szCs w:val="28"/>
        </w:rPr>
        <w:t>ск в зд</w:t>
      </w:r>
      <w:proofErr w:type="gramEnd"/>
      <w:r w:rsidRPr="009E78D4">
        <w:rPr>
          <w:rFonts w:ascii="Times New Roman" w:hAnsi="Times New Roman" w:cs="Times New Roman"/>
          <w:sz w:val="28"/>
          <w:szCs w:val="28"/>
        </w:rPr>
        <w:t xml:space="preserve">ание и помещения, в которых  предоставляется муниципальная услуга, </w:t>
      </w:r>
      <w:proofErr w:type="spellStart"/>
      <w:r w:rsidRPr="009E78D4">
        <w:rPr>
          <w:rFonts w:ascii="Times New Roman" w:hAnsi="Times New Roman" w:cs="Times New Roman"/>
          <w:sz w:val="28"/>
          <w:szCs w:val="28"/>
        </w:rPr>
        <w:t>сурдопереводчика</w:t>
      </w:r>
      <w:proofErr w:type="spellEnd"/>
      <w:r w:rsidRPr="009E78D4">
        <w:rPr>
          <w:rFonts w:ascii="Times New Roman" w:hAnsi="Times New Roman" w:cs="Times New Roman"/>
          <w:sz w:val="28"/>
          <w:szCs w:val="28"/>
        </w:rPr>
        <w:t xml:space="preserve"> (</w:t>
      </w:r>
      <w:proofErr w:type="spellStart"/>
      <w:r w:rsidRPr="009E78D4">
        <w:rPr>
          <w:rFonts w:ascii="Times New Roman" w:hAnsi="Times New Roman" w:cs="Times New Roman"/>
          <w:sz w:val="28"/>
          <w:szCs w:val="28"/>
        </w:rPr>
        <w:t>тифлосурдопереводчика</w:t>
      </w:r>
      <w:proofErr w:type="spellEnd"/>
      <w:r w:rsidRPr="009E78D4">
        <w:rPr>
          <w:rFonts w:ascii="Times New Roman" w:hAnsi="Times New Roman" w:cs="Times New Roman"/>
          <w:sz w:val="28"/>
          <w:szCs w:val="28"/>
        </w:rPr>
        <w:t>), а также  допуск и размещение собаки-проводника при наличии документа, подтверждающего ее специальное обучение.</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lastRenderedPageBreak/>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E78D4" w:rsidRPr="009E78D4" w:rsidRDefault="009E78D4" w:rsidP="009E78D4">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2.13.1. </w:t>
      </w:r>
      <w:proofErr w:type="gramStart"/>
      <w:r w:rsidRPr="00E46CA4">
        <w:rPr>
          <w:rFonts w:ascii="Times New Roman" w:hAnsi="Times New Roman" w:cs="Times New Roman"/>
          <w:sz w:val="28"/>
          <w:szCs w:val="28"/>
        </w:rPr>
        <w:t xml:space="preserve">Информация о порядке предоставления муниципальной услуги предоставляется в администрацию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разговора не должно превышать 10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2.13.7. Консультации представляются по следующим вопросам: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времени приема и выдачи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сроков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w:t>
      </w:r>
      <w:r w:rsidR="009E78D4">
        <w:rPr>
          <w:rFonts w:ascii="Times New Roman" w:hAnsi="Times New Roman" w:cs="Times New Roman"/>
          <w:sz w:val="28"/>
          <w:szCs w:val="28"/>
        </w:rPr>
        <w:t>51</w:t>
      </w:r>
      <w:r w:rsidRPr="00E46CA4">
        <w:rPr>
          <w:rFonts w:ascii="Times New Roman" w:hAnsi="Times New Roman" w:cs="Times New Roman"/>
          <w:sz w:val="28"/>
          <w:szCs w:val="28"/>
        </w:rPr>
        <w:t>)</w:t>
      </w:r>
      <w:r w:rsidR="00374ACA">
        <w:rPr>
          <w:rFonts w:ascii="Times New Roman" w:hAnsi="Times New Roman" w:cs="Times New Roman"/>
          <w:sz w:val="28"/>
          <w:szCs w:val="28"/>
        </w:rPr>
        <w:t xml:space="preserve"> 4-28-44</w:t>
      </w:r>
      <w:r w:rsidR="009E78D4">
        <w:rPr>
          <w:rFonts w:ascii="Times New Roman" w:hAnsi="Times New Roman" w:cs="Times New Roman"/>
          <w:sz w:val="28"/>
          <w:szCs w:val="28"/>
        </w:rPr>
        <w:t xml:space="preserve"> </w:t>
      </w:r>
      <w:r w:rsidRPr="00E46CA4">
        <w:rPr>
          <w:rFonts w:ascii="Times New Roman" w:hAnsi="Times New Roman" w:cs="Times New Roman"/>
          <w:sz w:val="28"/>
          <w:szCs w:val="28"/>
        </w:rPr>
        <w:t xml:space="preserve"> или с использованием электронной почты.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 Показатели доступности и качества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2.14.1. Показателями доступности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транспортная доступность к местам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2.14.2. Показателями качества муниципальной услуги являются: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соблюдение срока выдачи документов при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соблюдение сроков ожидания в очереди при подаче 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E78D4" w:rsidRDefault="009E78D4" w:rsidP="009E78D4">
      <w:pPr>
        <w:spacing w:after="0"/>
        <w:jc w:val="both"/>
        <w:rPr>
          <w:rFonts w:ascii="Times New Roman" w:hAnsi="Times New Roman" w:cs="Times New Roman"/>
          <w:sz w:val="28"/>
          <w:szCs w:val="28"/>
        </w:rPr>
      </w:pPr>
    </w:p>
    <w:p w:rsid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E78D4" w:rsidRPr="009E78D4" w:rsidRDefault="009E78D4" w:rsidP="009E78D4">
      <w:pPr>
        <w:spacing w:after="0"/>
        <w:jc w:val="both"/>
        <w:rPr>
          <w:rFonts w:ascii="Times New Roman" w:hAnsi="Times New Roman" w:cs="Times New Roman"/>
          <w:sz w:val="28"/>
          <w:szCs w:val="28"/>
        </w:rPr>
      </w:pP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w:t>
      </w:r>
      <w:r>
        <w:rPr>
          <w:rFonts w:ascii="Times New Roman" w:hAnsi="Times New Roman" w:cs="Times New Roman"/>
          <w:sz w:val="28"/>
          <w:szCs w:val="28"/>
        </w:rPr>
        <w:t>15</w:t>
      </w:r>
      <w:r w:rsidRPr="009E78D4">
        <w:rPr>
          <w:rFonts w:ascii="Times New Roman" w:hAnsi="Times New Roman" w:cs="Times New Roman"/>
          <w:sz w:val="28"/>
          <w:szCs w:val="28"/>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Невостребованный заявителем результат предоставления муници</w:t>
      </w:r>
      <w:r>
        <w:rPr>
          <w:rFonts w:ascii="Times New Roman" w:hAnsi="Times New Roman" w:cs="Times New Roman"/>
          <w:sz w:val="28"/>
          <w:szCs w:val="28"/>
        </w:rPr>
        <w:t xml:space="preserve">пальной услуги по истечении 30 </w:t>
      </w:r>
      <w:r w:rsidRPr="009E78D4">
        <w:rPr>
          <w:rFonts w:ascii="Times New Roman" w:hAnsi="Times New Roman" w:cs="Times New Roman"/>
          <w:sz w:val="28"/>
          <w:szCs w:val="28"/>
        </w:rPr>
        <w:t xml:space="preserve"> дней направляется в Администрацию.</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lastRenderedPageBreak/>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E78D4" w:rsidRPr="009E78D4" w:rsidRDefault="009E78D4" w:rsidP="009E78D4">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 xml:space="preserve">по информатизации от 16 июля 2015 года № 119-ОД  (зарегистрировано в </w:t>
      </w:r>
      <w:proofErr w:type="spellStart"/>
      <w:r w:rsidRPr="009E78D4">
        <w:rPr>
          <w:rFonts w:ascii="Times New Roman" w:hAnsi="Times New Roman" w:cs="Times New Roman"/>
          <w:sz w:val="28"/>
          <w:szCs w:val="28"/>
        </w:rPr>
        <w:t>Госкомюстиции</w:t>
      </w:r>
      <w:proofErr w:type="spellEnd"/>
      <w:r w:rsidRPr="009E78D4">
        <w:rPr>
          <w:rFonts w:ascii="Times New Roman" w:hAnsi="Times New Roman" w:cs="Times New Roman"/>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E78D4" w:rsidRPr="009E78D4" w:rsidRDefault="009E78D4" w:rsidP="009E78D4">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t>в случае наличия оснований для отказа в предоставлении муницип</w:t>
      </w:r>
      <w:r>
        <w:rPr>
          <w:rFonts w:ascii="Times New Roman" w:hAnsi="Times New Roman" w:cs="Times New Roman"/>
          <w:sz w:val="28"/>
          <w:szCs w:val="28"/>
        </w:rPr>
        <w:t xml:space="preserve">альной услуги, предусмотренных </w:t>
      </w:r>
      <w:r w:rsidRPr="009E78D4">
        <w:rPr>
          <w:rFonts w:ascii="Times New Roman" w:hAnsi="Times New Roman" w:cs="Times New Roman"/>
          <w:sz w:val="28"/>
          <w:szCs w:val="28"/>
        </w:rPr>
        <w:t>настоящ</w:t>
      </w:r>
      <w:r>
        <w:rPr>
          <w:rFonts w:ascii="Times New Roman" w:hAnsi="Times New Roman" w:cs="Times New Roman"/>
          <w:sz w:val="28"/>
          <w:szCs w:val="28"/>
        </w:rPr>
        <w:t>им</w:t>
      </w:r>
      <w:r w:rsidRPr="009E78D4">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9E78D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E78D4">
        <w:rPr>
          <w:rFonts w:ascii="Times New Roman" w:hAnsi="Times New Roman" w:cs="Times New Roman"/>
          <w:sz w:val="28"/>
          <w:szCs w:val="28"/>
        </w:rPr>
        <w:t>,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кабинете</w:t>
      </w:r>
      <w:proofErr w:type="gramEnd"/>
      <w:r w:rsidRPr="009E78D4">
        <w:rPr>
          <w:rFonts w:ascii="Times New Roman" w:hAnsi="Times New Roman" w:cs="Times New Roman"/>
          <w:sz w:val="28"/>
          <w:szCs w:val="28"/>
        </w:rPr>
        <w:t xml:space="preserve"> заявителя;</w:t>
      </w:r>
    </w:p>
    <w:p w:rsidR="009E78D4" w:rsidRPr="009E78D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w:t>
      </w:r>
      <w:r w:rsidRPr="009E78D4">
        <w:rPr>
          <w:rFonts w:ascii="Times New Roman" w:hAnsi="Times New Roman" w:cs="Times New Roman"/>
          <w:sz w:val="28"/>
          <w:szCs w:val="28"/>
        </w:rPr>
        <w:lastRenderedPageBreak/>
        <w:t>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E78D4" w:rsidRPr="00E46CA4" w:rsidRDefault="009E78D4" w:rsidP="009E78D4">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E78D4">
        <w:rPr>
          <w:rFonts w:ascii="Times New Roman" w:hAnsi="Times New Roman" w:cs="Times New Roman"/>
          <w:sz w:val="28"/>
          <w:szCs w:val="28"/>
        </w:rPr>
        <w:t>осуществления мониторинга хода предоставления муниципальной услуги</w:t>
      </w:r>
      <w:proofErr w:type="gramEnd"/>
      <w:r w:rsidRPr="009E78D4">
        <w:rPr>
          <w:rFonts w:ascii="Times New Roman" w:hAnsi="Times New Roman" w:cs="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E78D4" w:rsidRPr="00E46CA4" w:rsidRDefault="009E78D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заявления и прилагаемых к нему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б</w:t>
      </w:r>
      <w:r w:rsidR="00E46CA4" w:rsidRPr="00E46CA4">
        <w:rPr>
          <w:rFonts w:ascii="Times New Roman" w:hAnsi="Times New Roman" w:cs="Times New Roman"/>
          <w:sz w:val="28"/>
          <w:szCs w:val="28"/>
        </w:rPr>
        <w:t>) проверка должностным лицом Администрации сведений, содержащихся в заявлении и прилагаемых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в</w:t>
      </w:r>
      <w:r w:rsidR="00E46CA4" w:rsidRPr="00E46CA4">
        <w:rPr>
          <w:rFonts w:ascii="Times New Roman" w:hAnsi="Times New Roman" w:cs="Times New Roman"/>
          <w:sz w:val="28"/>
          <w:szCs w:val="28"/>
        </w:rPr>
        <w:t xml:space="preserve">) выдача отказа в приеме документов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00E46CA4" w:rsidRPr="00E46CA4">
        <w:rPr>
          <w:rFonts w:ascii="Times New Roman" w:hAnsi="Times New Roman" w:cs="Times New Roman"/>
          <w:sz w:val="28"/>
          <w:szCs w:val="28"/>
        </w:rPr>
        <w:t xml:space="preserve"> сельсовет муниципального района </w:t>
      </w:r>
      <w:proofErr w:type="spellStart"/>
      <w:r w:rsidR="00E46CA4">
        <w:rPr>
          <w:rFonts w:ascii="Times New Roman" w:hAnsi="Times New Roman" w:cs="Times New Roman"/>
          <w:sz w:val="28"/>
          <w:szCs w:val="28"/>
        </w:rPr>
        <w:t>Баймакский</w:t>
      </w:r>
      <w:proofErr w:type="spellEnd"/>
      <w:r w:rsidR="00E46CA4" w:rsidRPr="00E46CA4">
        <w:rPr>
          <w:rFonts w:ascii="Times New Roman" w:hAnsi="Times New Roman" w:cs="Times New Roman"/>
          <w:sz w:val="28"/>
          <w:szCs w:val="28"/>
        </w:rPr>
        <w:t xml:space="preserve"> район Республики Башкортостан;</w:t>
      </w:r>
    </w:p>
    <w:p w:rsidR="00E46CA4" w:rsidRPr="00E46CA4" w:rsidRDefault="00E46CA4" w:rsidP="00E46CA4">
      <w:pPr>
        <w:spacing w:after="0"/>
        <w:jc w:val="both"/>
        <w:rPr>
          <w:rFonts w:ascii="Times New Roman" w:hAnsi="Times New Roman" w:cs="Times New Roman"/>
          <w:sz w:val="28"/>
          <w:szCs w:val="28"/>
        </w:rPr>
      </w:pPr>
    </w:p>
    <w:p w:rsidR="00E46CA4" w:rsidRPr="00E46CA4" w:rsidRDefault="009E78D4" w:rsidP="00E46CA4">
      <w:pPr>
        <w:spacing w:after="0"/>
        <w:jc w:val="both"/>
        <w:rPr>
          <w:rFonts w:ascii="Times New Roman" w:hAnsi="Times New Roman" w:cs="Times New Roman"/>
          <w:sz w:val="28"/>
          <w:szCs w:val="28"/>
        </w:rPr>
      </w:pPr>
      <w:r>
        <w:rPr>
          <w:rFonts w:ascii="Times New Roman" w:hAnsi="Times New Roman" w:cs="Times New Roman"/>
          <w:sz w:val="28"/>
          <w:szCs w:val="28"/>
        </w:rPr>
        <w:t>г</w:t>
      </w:r>
      <w:r w:rsidR="00E46CA4" w:rsidRPr="00E46CA4">
        <w:rPr>
          <w:rFonts w:ascii="Times New Roman" w:hAnsi="Times New Roman" w:cs="Times New Roman"/>
          <w:sz w:val="28"/>
          <w:szCs w:val="28"/>
        </w:rPr>
        <w:t>) принятие решения</w:t>
      </w:r>
      <w:r w:rsidR="004B54FA">
        <w:rPr>
          <w:rFonts w:ascii="Times New Roman" w:hAnsi="Times New Roman" w:cs="Times New Roman"/>
          <w:sz w:val="28"/>
          <w:szCs w:val="28"/>
        </w:rPr>
        <w:t xml:space="preserve"> </w:t>
      </w:r>
      <w:proofErr w:type="gramStart"/>
      <w:r w:rsidR="004B54FA">
        <w:rPr>
          <w:rFonts w:ascii="Times New Roman" w:hAnsi="Times New Roman" w:cs="Times New Roman"/>
          <w:sz w:val="28"/>
          <w:szCs w:val="28"/>
        </w:rPr>
        <w:t xml:space="preserve">( </w:t>
      </w:r>
      <w:proofErr w:type="gramEnd"/>
      <w:r w:rsidR="004B54FA">
        <w:rPr>
          <w:rFonts w:ascii="Times New Roman" w:hAnsi="Times New Roman" w:cs="Times New Roman"/>
          <w:sz w:val="28"/>
          <w:szCs w:val="28"/>
        </w:rPr>
        <w:t>в форме постановления)</w:t>
      </w:r>
      <w:r w:rsidR="00E46CA4" w:rsidRPr="00E46CA4">
        <w:rPr>
          <w:rFonts w:ascii="Times New Roman" w:hAnsi="Times New Roman" w:cs="Times New Roman"/>
          <w:sz w:val="28"/>
          <w:szCs w:val="28"/>
        </w:rPr>
        <w:t xml:space="preserve">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00E46CA4" w:rsidRPr="00E46CA4">
        <w:rPr>
          <w:rFonts w:ascii="Times New Roman" w:hAnsi="Times New Roman" w:cs="Times New Roman"/>
          <w:sz w:val="28"/>
          <w:szCs w:val="28"/>
        </w:rPr>
        <w:t xml:space="preserve"> сельсовет муниципального района </w:t>
      </w:r>
      <w:proofErr w:type="spellStart"/>
      <w:r w:rsidR="00E46CA4">
        <w:rPr>
          <w:rFonts w:ascii="Times New Roman" w:hAnsi="Times New Roman" w:cs="Times New Roman"/>
          <w:sz w:val="28"/>
          <w:szCs w:val="28"/>
        </w:rPr>
        <w:t>Баймакский</w:t>
      </w:r>
      <w:proofErr w:type="spellEnd"/>
      <w:r w:rsidR="00E46CA4"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 выдача заявителю результата предоставления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3.1.1. Прием и регистрация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Заявитель обращается в Администрацию с заявлением и документами, предусмотренными пунктом 2.6.1. Административного регламента.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учет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а) устанавливает предмет обращения;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г) проверяет правильность заполнения заявления и комплект прилагаемых документов о признании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указывает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порядковый номер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дату приема заявления;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общее количество документов и общее число листов в документах;</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данные о заявителе;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цель обращения заявителя;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свои фамилию и инициалы.</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w:t>
      </w:r>
      <w:r w:rsidRPr="00E46CA4">
        <w:rPr>
          <w:rFonts w:ascii="Times New Roman" w:hAnsi="Times New Roman" w:cs="Times New Roman"/>
          <w:sz w:val="28"/>
          <w:szCs w:val="28"/>
        </w:rPr>
        <w:lastRenderedPageBreak/>
        <w:t>передает принятые документы должностному лицу, ответственному за предоставление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45 минут.</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выполнения административной процедуры составляет не более 15 рабочих дней.</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Зарегистрированное заявление и документы передаются должностному лицу администрации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в течени</w:t>
      </w:r>
      <w:proofErr w:type="gramStart"/>
      <w:r w:rsidRPr="00E46CA4">
        <w:rPr>
          <w:rFonts w:ascii="Times New Roman" w:hAnsi="Times New Roman" w:cs="Times New Roman"/>
          <w:sz w:val="28"/>
          <w:szCs w:val="28"/>
        </w:rPr>
        <w:t>и</w:t>
      </w:r>
      <w:proofErr w:type="gramEnd"/>
      <w:r w:rsidRPr="00E46CA4">
        <w:rPr>
          <w:rFonts w:ascii="Times New Roman" w:hAnsi="Times New Roman" w:cs="Times New Roman"/>
          <w:sz w:val="28"/>
          <w:szCs w:val="28"/>
        </w:rPr>
        <w:t xml:space="preserve"> одного дня.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sidR="004B54FA">
        <w:rPr>
          <w:rFonts w:ascii="Times New Roman" w:hAnsi="Times New Roman" w:cs="Times New Roman"/>
          <w:sz w:val="28"/>
          <w:szCs w:val="28"/>
        </w:rPr>
        <w:t xml:space="preserve">выписки об основных характеристиках и зарегистрированных правах на объекты недвижимого имущества (ФГБУ «ФКП </w:t>
      </w:r>
      <w:proofErr w:type="spellStart"/>
      <w:r w:rsidR="004B54FA">
        <w:rPr>
          <w:rFonts w:ascii="Times New Roman" w:hAnsi="Times New Roman" w:cs="Times New Roman"/>
          <w:sz w:val="28"/>
          <w:szCs w:val="28"/>
        </w:rPr>
        <w:t>Росреестра</w:t>
      </w:r>
      <w:proofErr w:type="spellEnd"/>
      <w:r w:rsidR="004B54FA">
        <w:rPr>
          <w:rFonts w:ascii="Times New Roman" w:hAnsi="Times New Roman" w:cs="Times New Roman"/>
          <w:sz w:val="28"/>
          <w:szCs w:val="28"/>
        </w:rPr>
        <w:t>» по РБ).</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w:t>
      </w:r>
      <w:r w:rsidRPr="00E46CA4">
        <w:rPr>
          <w:rFonts w:ascii="Times New Roman" w:hAnsi="Times New Roman" w:cs="Times New Roman"/>
          <w:sz w:val="28"/>
          <w:szCs w:val="28"/>
        </w:rPr>
        <w:lastRenderedPageBreak/>
        <w:t>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 результату проверки заявления и документов подготавливает их </w:t>
      </w:r>
      <w:proofErr w:type="gramStart"/>
      <w:r w:rsidRPr="00E46CA4">
        <w:rPr>
          <w:rFonts w:ascii="Times New Roman" w:hAnsi="Times New Roman" w:cs="Times New Roman"/>
          <w:sz w:val="28"/>
          <w:szCs w:val="28"/>
        </w:rPr>
        <w:t>на заседание комиссии по вопросу признания граждан малоимущими в целях принятия их на учет в качестве</w:t>
      </w:r>
      <w:proofErr w:type="gramEnd"/>
      <w:r w:rsidRPr="00E46CA4">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Решение о признании или отказе </w:t>
      </w:r>
      <w:proofErr w:type="gramStart"/>
      <w:r w:rsidRPr="00E46CA4">
        <w:rPr>
          <w:rFonts w:ascii="Times New Roman" w:hAnsi="Times New Roman" w:cs="Times New Roman"/>
          <w:sz w:val="28"/>
          <w:szCs w:val="28"/>
        </w:rPr>
        <w:t>в признании граждан малоимущими в целях принятия их на учет в качестве нуждающихся в жилых помещениях</w:t>
      </w:r>
      <w:proofErr w:type="gramEnd"/>
      <w:r w:rsidRPr="00E46CA4">
        <w:rPr>
          <w:rFonts w:ascii="Times New Roman" w:hAnsi="Times New Roman" w:cs="Times New Roman"/>
          <w:sz w:val="28"/>
          <w:szCs w:val="28"/>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004B54FA">
        <w:rPr>
          <w:rFonts w:ascii="Times New Roman" w:hAnsi="Times New Roman" w:cs="Times New Roman"/>
          <w:sz w:val="28"/>
          <w:szCs w:val="28"/>
        </w:rPr>
        <w:t xml:space="preserve"> Указанные решения носят для главы сельского поселения рекомендательный характер.</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Ответственный исполнитель на основании решения комиссии готовит проект Постановления </w:t>
      </w:r>
      <w:r w:rsidR="004B54FA">
        <w:rPr>
          <w:rFonts w:ascii="Times New Roman" w:hAnsi="Times New Roman" w:cs="Times New Roman"/>
          <w:sz w:val="28"/>
          <w:szCs w:val="28"/>
        </w:rPr>
        <w:t xml:space="preserve">администрации </w:t>
      </w:r>
      <w:r w:rsidRPr="00E46CA4">
        <w:rPr>
          <w:rFonts w:ascii="Times New Roman" w:hAnsi="Times New Roman" w:cs="Times New Roman"/>
          <w:sz w:val="28"/>
          <w:szCs w:val="28"/>
        </w:rPr>
        <w:t xml:space="preserve">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w:t>
      </w:r>
      <w:r w:rsidR="004B54FA">
        <w:rPr>
          <w:rFonts w:ascii="Times New Roman" w:hAnsi="Times New Roman" w:cs="Times New Roman"/>
          <w:sz w:val="28"/>
          <w:szCs w:val="28"/>
        </w:rPr>
        <w:t xml:space="preserve"> </w:t>
      </w:r>
      <w:r w:rsidRPr="00E46CA4">
        <w:rPr>
          <w:rFonts w:ascii="Times New Roman" w:hAnsi="Times New Roman" w:cs="Times New Roman"/>
          <w:sz w:val="28"/>
          <w:szCs w:val="28"/>
        </w:rPr>
        <w:t xml:space="preserve"> выдает или направляет гражданину, подавшему </w:t>
      </w:r>
      <w:r w:rsidR="004B54FA">
        <w:rPr>
          <w:rFonts w:ascii="Times New Roman" w:hAnsi="Times New Roman" w:cs="Times New Roman"/>
          <w:sz w:val="28"/>
          <w:szCs w:val="28"/>
        </w:rPr>
        <w:t>соответствующее заявление, уведомление.</w:t>
      </w:r>
      <w:proofErr w:type="gramEnd"/>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4B54FA" w:rsidRPr="00307F58" w:rsidRDefault="004B54FA" w:rsidP="00E46CA4">
      <w:pPr>
        <w:spacing w:after="0"/>
        <w:jc w:val="both"/>
        <w:rPr>
          <w:rFonts w:ascii="Times New Roman" w:hAnsi="Times New Roman" w:cs="Times New Roman"/>
          <w:sz w:val="28"/>
          <w:szCs w:val="28"/>
        </w:rPr>
      </w:pPr>
    </w:p>
    <w:p w:rsidR="004B54FA" w:rsidRPr="00307F58" w:rsidRDefault="004B54FA" w:rsidP="00E46CA4">
      <w:pPr>
        <w:spacing w:after="0"/>
        <w:jc w:val="both"/>
        <w:rPr>
          <w:rFonts w:ascii="Times New Roman" w:hAnsi="Times New Roman" w:cs="Times New Roman"/>
          <w:sz w:val="28"/>
          <w:szCs w:val="28"/>
        </w:rPr>
      </w:pPr>
      <w:r w:rsidRPr="00307F58">
        <w:rPr>
          <w:rFonts w:ascii="Times New Roman" w:hAnsi="Times New Roman" w:cs="Times New Roman"/>
          <w:sz w:val="28"/>
          <w:szCs w:val="28"/>
        </w:rPr>
        <w:t xml:space="preserve">Основанием выдачи ответа об отказе в приеме документов и </w:t>
      </w:r>
      <w:proofErr w:type="gramStart"/>
      <w:r w:rsidRPr="00307F58">
        <w:rPr>
          <w:rFonts w:ascii="Times New Roman" w:hAnsi="Times New Roman" w:cs="Times New Roman"/>
          <w:sz w:val="28"/>
          <w:szCs w:val="28"/>
        </w:rPr>
        <w:t>документов, представленных заявителем является</w:t>
      </w:r>
      <w:proofErr w:type="gramEnd"/>
      <w:r w:rsidRPr="00307F58">
        <w:rPr>
          <w:rFonts w:ascii="Times New Roman" w:hAnsi="Times New Roman" w:cs="Times New Roman"/>
          <w:sz w:val="28"/>
          <w:szCs w:val="28"/>
        </w:rPr>
        <w:t xml:space="preserve"> несоответ</w:t>
      </w:r>
      <w:r w:rsidR="00307F58" w:rsidRPr="00307F58">
        <w:rPr>
          <w:rFonts w:ascii="Times New Roman" w:hAnsi="Times New Roman" w:cs="Times New Roman"/>
          <w:sz w:val="28"/>
          <w:szCs w:val="28"/>
        </w:rPr>
        <w:t>ствие заявления требованиям, установленным п. 2.6 Регламента, а также требования к комплектности документов.</w:t>
      </w:r>
    </w:p>
    <w:p w:rsidR="00307F58" w:rsidRDefault="00307F58" w:rsidP="00E46CA4">
      <w:pPr>
        <w:spacing w:after="0"/>
        <w:jc w:val="both"/>
        <w:rPr>
          <w:rFonts w:ascii="Times New Roman" w:hAnsi="Times New Roman" w:cs="Times New Roman"/>
          <w:color w:val="FF0000"/>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1 день.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3.1.4. </w:t>
      </w:r>
      <w:r w:rsidR="004B54FA">
        <w:rPr>
          <w:rFonts w:ascii="Times New Roman" w:hAnsi="Times New Roman" w:cs="Times New Roman"/>
          <w:sz w:val="28"/>
          <w:szCs w:val="28"/>
        </w:rPr>
        <w:t>П</w:t>
      </w:r>
      <w:r w:rsidR="004B54FA" w:rsidRPr="00E46CA4">
        <w:rPr>
          <w:rFonts w:ascii="Times New Roman" w:hAnsi="Times New Roman" w:cs="Times New Roman"/>
          <w:sz w:val="28"/>
          <w:szCs w:val="28"/>
        </w:rPr>
        <w:t>ринятие решения</w:t>
      </w:r>
      <w:r w:rsidR="00374ACA">
        <w:rPr>
          <w:rFonts w:ascii="Times New Roman" w:hAnsi="Times New Roman" w:cs="Times New Roman"/>
          <w:sz w:val="28"/>
          <w:szCs w:val="28"/>
        </w:rPr>
        <w:t xml:space="preserve"> (</w:t>
      </w:r>
      <w:r w:rsidR="004B54FA">
        <w:rPr>
          <w:rFonts w:ascii="Times New Roman" w:hAnsi="Times New Roman" w:cs="Times New Roman"/>
          <w:sz w:val="28"/>
          <w:szCs w:val="28"/>
        </w:rPr>
        <w:t>в форме постановления)</w:t>
      </w:r>
      <w:r w:rsidR="004B54FA" w:rsidRPr="00E46CA4">
        <w:rPr>
          <w:rFonts w:ascii="Times New Roman" w:hAnsi="Times New Roman" w:cs="Times New Roman"/>
          <w:sz w:val="28"/>
          <w:szCs w:val="28"/>
        </w:rPr>
        <w:t xml:space="preserve">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004B54FA" w:rsidRPr="00E46CA4">
        <w:rPr>
          <w:rFonts w:ascii="Times New Roman" w:hAnsi="Times New Roman" w:cs="Times New Roman"/>
          <w:sz w:val="28"/>
          <w:szCs w:val="28"/>
        </w:rPr>
        <w:t xml:space="preserve"> сельсовет муниципального района </w:t>
      </w:r>
      <w:proofErr w:type="spellStart"/>
      <w:r w:rsidR="004B54FA">
        <w:rPr>
          <w:rFonts w:ascii="Times New Roman" w:hAnsi="Times New Roman" w:cs="Times New Roman"/>
          <w:sz w:val="28"/>
          <w:szCs w:val="28"/>
        </w:rPr>
        <w:t>Баймакский</w:t>
      </w:r>
      <w:proofErr w:type="spellEnd"/>
      <w:r w:rsidR="004B54FA"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004B54FA" w:rsidRPr="00E46CA4">
        <w:rPr>
          <w:rFonts w:ascii="Times New Roman" w:hAnsi="Times New Roman" w:cs="Times New Roman"/>
          <w:sz w:val="28"/>
          <w:szCs w:val="28"/>
        </w:rPr>
        <w:t>малоимущим</w:t>
      </w:r>
      <w:proofErr w:type="gramEnd"/>
      <w:r w:rsidR="004B54FA" w:rsidRPr="00E46CA4">
        <w:rPr>
          <w:rFonts w:ascii="Times New Roman" w:hAnsi="Times New Roman" w:cs="Times New Roman"/>
          <w:sz w:val="28"/>
          <w:szCs w:val="28"/>
        </w:rPr>
        <w:t xml:space="preserve"> в целях принятия на учет в качестве нуждающегося  в жилом помещении.</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sidR="004B54FA">
        <w:rPr>
          <w:rFonts w:ascii="Times New Roman" w:hAnsi="Times New Roman" w:cs="Times New Roman"/>
          <w:sz w:val="28"/>
          <w:szCs w:val="28"/>
        </w:rPr>
        <w:t xml:space="preserve">на </w:t>
      </w:r>
      <w:r w:rsidRPr="00E46CA4">
        <w:rPr>
          <w:rFonts w:ascii="Times New Roman" w:hAnsi="Times New Roman" w:cs="Times New Roman"/>
          <w:sz w:val="28"/>
          <w:szCs w:val="28"/>
        </w:rPr>
        <w:t xml:space="preserve">подписание </w:t>
      </w:r>
      <w:r w:rsidR="004B54FA">
        <w:rPr>
          <w:rFonts w:ascii="Times New Roman" w:hAnsi="Times New Roman" w:cs="Times New Roman"/>
          <w:sz w:val="28"/>
          <w:szCs w:val="28"/>
        </w:rPr>
        <w:t xml:space="preserve"> </w:t>
      </w:r>
      <w:r w:rsidRPr="00E46CA4">
        <w:rPr>
          <w:rFonts w:ascii="Times New Roman" w:hAnsi="Times New Roman" w:cs="Times New Roman"/>
          <w:sz w:val="28"/>
          <w:szCs w:val="28"/>
        </w:rPr>
        <w:t xml:space="preserve">главе </w:t>
      </w:r>
      <w:r w:rsidR="004B54FA">
        <w:rPr>
          <w:rFonts w:ascii="Times New Roman" w:hAnsi="Times New Roman" w:cs="Times New Roman"/>
          <w:sz w:val="28"/>
          <w:szCs w:val="28"/>
        </w:rPr>
        <w:t>Администра</w:t>
      </w:r>
      <w:r w:rsidR="00374ACA">
        <w:rPr>
          <w:rFonts w:ascii="Times New Roman" w:hAnsi="Times New Roman" w:cs="Times New Roman"/>
          <w:sz w:val="28"/>
          <w:szCs w:val="28"/>
        </w:rPr>
        <w:t xml:space="preserve">ция сельского поселения </w:t>
      </w:r>
      <w:proofErr w:type="spellStart"/>
      <w:r w:rsidR="00374ACA">
        <w:rPr>
          <w:rFonts w:ascii="Times New Roman" w:hAnsi="Times New Roman" w:cs="Times New Roman"/>
          <w:sz w:val="28"/>
          <w:szCs w:val="28"/>
        </w:rPr>
        <w:t>Мерясовский</w:t>
      </w:r>
      <w:proofErr w:type="spellEnd"/>
      <w:r w:rsidR="004B54FA">
        <w:rPr>
          <w:rFonts w:ascii="Times New Roman" w:hAnsi="Times New Roman" w:cs="Times New Roman"/>
          <w:sz w:val="28"/>
          <w:szCs w:val="28"/>
        </w:rPr>
        <w:t xml:space="preserve"> сельсовет муниципального района </w:t>
      </w:r>
      <w:proofErr w:type="spellStart"/>
      <w:r w:rsidR="004B54FA">
        <w:rPr>
          <w:rFonts w:ascii="Times New Roman" w:hAnsi="Times New Roman" w:cs="Times New Roman"/>
          <w:sz w:val="28"/>
          <w:szCs w:val="28"/>
        </w:rPr>
        <w:t>Баймакский</w:t>
      </w:r>
      <w:proofErr w:type="spellEnd"/>
      <w:r w:rsidR="004B54FA">
        <w:rPr>
          <w:rFonts w:ascii="Times New Roman" w:hAnsi="Times New Roman" w:cs="Times New Roman"/>
          <w:sz w:val="28"/>
          <w:szCs w:val="28"/>
        </w:rPr>
        <w:t xml:space="preserve"> район Республики Башкортостан </w:t>
      </w:r>
      <w:r w:rsidRPr="00E46CA4">
        <w:rPr>
          <w:rFonts w:ascii="Times New Roman" w:hAnsi="Times New Roman" w:cs="Times New Roman"/>
          <w:sz w:val="28"/>
          <w:szCs w:val="28"/>
        </w:rPr>
        <w:t xml:space="preserve"> в соответствии с установленным порядком принятия </w:t>
      </w:r>
      <w:r w:rsidR="004B54FA">
        <w:rPr>
          <w:rFonts w:ascii="Times New Roman" w:hAnsi="Times New Roman" w:cs="Times New Roman"/>
          <w:sz w:val="28"/>
          <w:szCs w:val="28"/>
        </w:rPr>
        <w:t>нормативных</w:t>
      </w:r>
      <w:r w:rsidRPr="00E46CA4">
        <w:rPr>
          <w:rFonts w:ascii="Times New Roman" w:hAnsi="Times New Roman" w:cs="Times New Roman"/>
          <w:sz w:val="28"/>
          <w:szCs w:val="28"/>
        </w:rPr>
        <w:t xml:space="preserve"> актов.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3.1.5. Должностное лицо, ответственное за выдачу документов, сообщ</w:t>
      </w:r>
      <w:r w:rsidR="004B54FA">
        <w:rPr>
          <w:rFonts w:ascii="Times New Roman" w:hAnsi="Times New Roman" w:cs="Times New Roman"/>
          <w:sz w:val="28"/>
          <w:szCs w:val="28"/>
        </w:rPr>
        <w:t>ает</w:t>
      </w:r>
      <w:r w:rsidRPr="00E46CA4">
        <w:rPr>
          <w:rFonts w:ascii="Times New Roman" w:hAnsi="Times New Roman" w:cs="Times New Roman"/>
          <w:sz w:val="28"/>
          <w:szCs w:val="28"/>
        </w:rPr>
        <w:t xml:space="preserve"> заявителю о принятом решении лично, по телефону или электронной почте.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выдачу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делает запись в книге учета выданных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E46CA4" w:rsidRPr="00E46CA4" w:rsidRDefault="00E46CA4" w:rsidP="00E46CA4">
      <w:pPr>
        <w:spacing w:after="0"/>
        <w:jc w:val="both"/>
        <w:rPr>
          <w:rFonts w:ascii="Times New Roman" w:hAnsi="Times New Roman" w:cs="Times New Roman"/>
          <w:sz w:val="28"/>
          <w:szCs w:val="28"/>
        </w:rPr>
      </w:pPr>
    </w:p>
    <w:p w:rsidR="00E46CA4" w:rsidRPr="00E46CA4" w:rsidRDefault="00E46CA4" w:rsidP="00E46CA4">
      <w:pPr>
        <w:spacing w:after="0"/>
        <w:jc w:val="both"/>
        <w:rPr>
          <w:rFonts w:ascii="Times New Roman" w:hAnsi="Times New Roman" w:cs="Times New Roman"/>
          <w:sz w:val="28"/>
          <w:szCs w:val="28"/>
        </w:rPr>
      </w:pPr>
      <w:r w:rsidRPr="00E46CA4">
        <w:rPr>
          <w:rFonts w:ascii="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E46CA4" w:rsidRPr="00E46CA4" w:rsidRDefault="00E46CA4"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 4.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ИСПОЛНЕНИЕМ АДМИНИСТРАТИВНОГО РЕГЛАМЕНТА</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осуществления текущего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4.1. Текущий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4.2.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Основанием для проведения внеплановых проверок являются: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жалобы Заявителей;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нарушения, выявленные в ходе текущего контроля.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Проверки проводятся по решению Главы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Ответственность специалистов и должностных лиц</w:t>
      </w:r>
      <w:proofErr w:type="gramStart"/>
      <w:r w:rsidRPr="00307F58">
        <w:rPr>
          <w:rFonts w:ascii="Times New Roman" w:hAnsi="Times New Roman" w:cs="Times New Roman"/>
          <w:sz w:val="28"/>
          <w:szCs w:val="28"/>
        </w:rPr>
        <w:t xml:space="preserve"> ,</w:t>
      </w:r>
      <w:proofErr w:type="gramEnd"/>
      <w:r w:rsidRPr="00307F58">
        <w:rPr>
          <w:rFonts w:ascii="Times New Roman" w:hAnsi="Times New Roman" w:cs="Times New Roman"/>
          <w:sz w:val="28"/>
          <w:szCs w:val="28"/>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Граждане, их объединения и организации также имеют право: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вносить предложения о мерах по устранению нарушений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 ДОСУДЕБНЫЙ (ВНЕСУДЕБНЫЙ) ПОРЯДОК </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07F58" w:rsidRPr="00307F58" w:rsidRDefault="00307F58" w:rsidP="00307F58">
      <w:pPr>
        <w:spacing w:after="0"/>
        <w:ind w:firstLine="567"/>
        <w:jc w:val="both"/>
        <w:rPr>
          <w:rFonts w:ascii="Times New Roman" w:hAnsi="Times New Roman" w:cs="Times New Roman"/>
          <w:sz w:val="28"/>
          <w:szCs w:val="28"/>
        </w:rPr>
      </w:pP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а также его должностных лиц</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сельского поселения ___ сельсовет муниципального района в досудебном (внесудебном) порядке (далее -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Предмет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307F58">
        <w:rPr>
          <w:rFonts w:ascii="Times New Roman" w:hAnsi="Times New Roman" w:cs="Times New Roman"/>
          <w:sz w:val="28"/>
          <w:szCs w:val="28"/>
        </w:rPr>
        <w:t xml:space="preserve"> ;</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 xml:space="preserve">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w:t>
      </w:r>
      <w:r w:rsidRPr="00307F58">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5.3. Жалоба на решения и действия (бездействие) должностных лиц Администрации подаются главе сельского поселения.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должна содержать: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5.7. В случае</w:t>
      </w:r>
      <w:proofErr w:type="gramStart"/>
      <w:r w:rsidRPr="00307F58">
        <w:rPr>
          <w:rFonts w:ascii="Times New Roman" w:hAnsi="Times New Roman" w:cs="Times New Roman"/>
          <w:sz w:val="28"/>
          <w:szCs w:val="28"/>
        </w:rPr>
        <w:t>,</w:t>
      </w:r>
      <w:proofErr w:type="gramEnd"/>
      <w:r w:rsidRPr="00307F5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307F58">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307F58">
        <w:rPr>
          <w:rFonts w:ascii="Times New Roman" w:hAnsi="Times New Roman" w:cs="Times New Roman"/>
          <w:sz w:val="28"/>
          <w:szCs w:val="28"/>
        </w:rPr>
        <w:t>представлена</w:t>
      </w:r>
      <w:proofErr w:type="gramEnd"/>
      <w:r w:rsidRPr="00307F58">
        <w:rPr>
          <w:rFonts w:ascii="Times New Roman" w:hAnsi="Times New Roman" w:cs="Times New Roman"/>
          <w:sz w:val="28"/>
          <w:szCs w:val="28"/>
        </w:rPr>
        <w:t>:</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5.8. Прием жалоб в письменной форме осуществляется: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в письменной форме может быть также направлена по почте.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5.9. В электронном виде жалоба может быть подана заявителем посредством: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официального сайта Администрации   в сети Интернет;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Сроки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5.10. </w:t>
      </w:r>
      <w:proofErr w:type="gramStart"/>
      <w:r w:rsidRPr="00307F58">
        <w:rPr>
          <w:rFonts w:ascii="Times New Roman" w:hAnsi="Times New Roman" w:cs="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w:t>
      </w:r>
      <w:r w:rsidRPr="00307F58">
        <w:rPr>
          <w:rFonts w:ascii="Times New Roman" w:hAnsi="Times New Roman" w:cs="Times New Roman"/>
          <w:sz w:val="28"/>
          <w:szCs w:val="28"/>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5.11. Оснований для приостановления рассмотрения жалобы не имеется.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Результат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отказать в удовлетворении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информирования заявителя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5.14. В ответе по результатам рассмотрения жалобы указываются:</w:t>
      </w:r>
    </w:p>
    <w:p w:rsidR="00307F58" w:rsidRPr="00307F58" w:rsidRDefault="00307F58" w:rsidP="00307F5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фамилия, имя, отчество (последнее - при наличии) или наименование заявителя;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 основания для принятия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 принятое по жалобе решение;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 сведения о порядке обжалования принятого по жалобе решения.</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 xml:space="preserve">5.15. В случае установления в ходе или по результатам </w:t>
      </w:r>
      <w:proofErr w:type="gramStart"/>
      <w:r w:rsidRPr="00307F5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7F58">
        <w:rPr>
          <w:rFonts w:ascii="Times New Roman" w:hAnsi="Times New Roman" w:cs="Times New Roman"/>
          <w:sz w:val="28"/>
          <w:szCs w:val="28"/>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обжалования решения по жалобе</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Должностные лица   Администрации   обязаны: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объективное, всестороннее и своевременное рассмотрение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Способы информирования заявителей о порядке подачи и рассмотрения жалобы</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5.19. Администрация   обеспечивает:</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w:t>
      </w:r>
      <w:r w:rsidR="00374ACA">
        <w:rPr>
          <w:rFonts w:ascii="Times New Roman" w:hAnsi="Times New Roman" w:cs="Times New Roman"/>
          <w:sz w:val="28"/>
          <w:szCs w:val="28"/>
        </w:rPr>
        <w:t>рации МО: https://</w:t>
      </w:r>
      <w:r w:rsidR="00374ACA">
        <w:rPr>
          <w:rFonts w:ascii="Times New Roman" w:hAnsi="Times New Roman" w:cs="Times New Roman"/>
          <w:sz w:val="28"/>
          <w:szCs w:val="28"/>
          <w:lang w:val="en-US"/>
        </w:rPr>
        <w:t>www</w:t>
      </w:r>
      <w:r w:rsidR="00374ACA" w:rsidRPr="00374ACA">
        <w:rPr>
          <w:rFonts w:ascii="Times New Roman" w:hAnsi="Times New Roman" w:cs="Times New Roman"/>
          <w:sz w:val="28"/>
          <w:szCs w:val="28"/>
        </w:rPr>
        <w:t>.</w:t>
      </w:r>
      <w:proofErr w:type="spellStart"/>
      <w:r w:rsidR="00374ACA">
        <w:rPr>
          <w:rFonts w:ascii="Times New Roman" w:hAnsi="Times New Roman" w:cs="Times New Roman"/>
          <w:sz w:val="28"/>
          <w:szCs w:val="28"/>
          <w:lang w:val="en-US"/>
        </w:rPr>
        <w:t>meryas</w:t>
      </w:r>
      <w:proofErr w:type="spellEnd"/>
      <w:r w:rsidR="00374ACA" w:rsidRPr="00374ACA">
        <w:rPr>
          <w:rFonts w:ascii="Times New Roman" w:hAnsi="Times New Roman" w:cs="Times New Roman"/>
          <w:sz w:val="28"/>
          <w:szCs w:val="28"/>
        </w:rPr>
        <w:t>.</w:t>
      </w:r>
      <w:proofErr w:type="spellStart"/>
      <w:r w:rsidR="00374ACA">
        <w:rPr>
          <w:rFonts w:ascii="Times New Roman" w:hAnsi="Times New Roman" w:cs="Times New Roman"/>
          <w:sz w:val="28"/>
          <w:szCs w:val="28"/>
          <w:lang w:val="en-US"/>
        </w:rPr>
        <w:t>ru</w:t>
      </w:r>
      <w:proofErr w:type="spellEnd"/>
      <w:r w:rsidRPr="00307F58">
        <w:rPr>
          <w:rFonts w:ascii="Times New Roman" w:hAnsi="Times New Roman" w:cs="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307F58" w:rsidRPr="00307F58" w:rsidRDefault="00307F58" w:rsidP="00307F5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5.20. Консультирование заявителей о порядке обжалования решений и действий (бездействия) Администрации, его должностных лиц </w:t>
      </w:r>
      <w:r w:rsidRPr="00307F58">
        <w:rPr>
          <w:rFonts w:ascii="Times New Roman" w:hAnsi="Times New Roman" w:cs="Times New Roman"/>
          <w:sz w:val="28"/>
          <w:szCs w:val="28"/>
        </w:rPr>
        <w:lastRenderedPageBreak/>
        <w:t xml:space="preserve">осуществляется </w:t>
      </w:r>
      <w:r w:rsidR="00374ACA">
        <w:rPr>
          <w:rFonts w:ascii="Times New Roman" w:hAnsi="Times New Roman" w:cs="Times New Roman"/>
          <w:sz w:val="28"/>
          <w:szCs w:val="28"/>
        </w:rPr>
        <w:t xml:space="preserve">по телефону 8 (34751) </w:t>
      </w:r>
      <w:r w:rsidR="00374ACA" w:rsidRPr="00374ACA">
        <w:rPr>
          <w:rFonts w:ascii="Times New Roman" w:hAnsi="Times New Roman" w:cs="Times New Roman"/>
          <w:sz w:val="28"/>
          <w:szCs w:val="28"/>
        </w:rPr>
        <w:t>4-28-44</w:t>
      </w:r>
      <w:r w:rsidRPr="00307F58">
        <w:rPr>
          <w:rFonts w:ascii="Times New Roman" w:hAnsi="Times New Roman" w:cs="Times New Roman"/>
          <w:sz w:val="28"/>
          <w:szCs w:val="28"/>
        </w:rPr>
        <w:t>, п</w:t>
      </w:r>
      <w:r w:rsidR="00374ACA">
        <w:rPr>
          <w:rFonts w:ascii="Times New Roman" w:hAnsi="Times New Roman" w:cs="Times New Roman"/>
          <w:sz w:val="28"/>
          <w:szCs w:val="28"/>
        </w:rPr>
        <w:t xml:space="preserve">осредством электронной почты </w:t>
      </w:r>
      <w:r w:rsidR="00374ACA">
        <w:rPr>
          <w:rFonts w:ascii="Times New Roman" w:hAnsi="Times New Roman" w:cs="Times New Roman"/>
          <w:sz w:val="28"/>
          <w:szCs w:val="28"/>
          <w:lang w:val="en-US"/>
        </w:rPr>
        <w:t>meras</w:t>
      </w:r>
      <w:r w:rsidR="00374ACA" w:rsidRPr="00374ACA">
        <w:rPr>
          <w:rFonts w:ascii="Times New Roman" w:hAnsi="Times New Roman" w:cs="Times New Roman"/>
          <w:sz w:val="28"/>
          <w:szCs w:val="28"/>
        </w:rPr>
        <w:t>-</w:t>
      </w:r>
      <w:r w:rsidR="00374ACA">
        <w:rPr>
          <w:rFonts w:ascii="Times New Roman" w:hAnsi="Times New Roman" w:cs="Times New Roman"/>
          <w:sz w:val="28"/>
          <w:szCs w:val="28"/>
          <w:lang w:val="en-US"/>
        </w:rPr>
        <w:t>sp</w:t>
      </w:r>
      <w:r w:rsidR="00374ACA" w:rsidRPr="00374ACA">
        <w:rPr>
          <w:rFonts w:ascii="Times New Roman" w:hAnsi="Times New Roman" w:cs="Times New Roman"/>
          <w:sz w:val="28"/>
          <w:szCs w:val="28"/>
        </w:rPr>
        <w:t>@</w:t>
      </w:r>
      <w:r w:rsidR="00374ACA">
        <w:rPr>
          <w:rFonts w:ascii="Times New Roman" w:hAnsi="Times New Roman" w:cs="Times New Roman"/>
          <w:sz w:val="28"/>
          <w:szCs w:val="28"/>
          <w:lang w:val="en-US"/>
        </w:rPr>
        <w:t>yandex</w:t>
      </w:r>
      <w:r w:rsidR="00374ACA" w:rsidRPr="00374ACA">
        <w:rPr>
          <w:rFonts w:ascii="Times New Roman" w:hAnsi="Times New Roman" w:cs="Times New Roman"/>
          <w:sz w:val="28"/>
          <w:szCs w:val="28"/>
        </w:rPr>
        <w:t>.</w:t>
      </w:r>
      <w:r w:rsidR="00374ACA">
        <w:rPr>
          <w:rFonts w:ascii="Times New Roman" w:hAnsi="Times New Roman" w:cs="Times New Roman"/>
          <w:sz w:val="28"/>
          <w:szCs w:val="28"/>
          <w:lang w:val="en-US"/>
        </w:rPr>
        <w:t>ru</w:t>
      </w:r>
      <w:r w:rsidRPr="00307F58">
        <w:rPr>
          <w:rFonts w:ascii="Times New Roman" w:hAnsi="Times New Roman" w:cs="Times New Roman"/>
          <w:sz w:val="28"/>
          <w:szCs w:val="28"/>
        </w:rPr>
        <w:t>, при личном приеме заявителя.</w:t>
      </w: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307F58" w:rsidRPr="00307F58" w:rsidRDefault="00307F58" w:rsidP="00307F58">
      <w:pPr>
        <w:spacing w:after="0"/>
        <w:jc w:val="both"/>
        <w:rPr>
          <w:rFonts w:ascii="Times New Roman" w:hAnsi="Times New Roman" w:cs="Times New Roman"/>
          <w:sz w:val="28"/>
          <w:szCs w:val="28"/>
        </w:rPr>
      </w:pPr>
    </w:p>
    <w:p w:rsidR="00E46CA4" w:rsidRPr="00E46CA4" w:rsidRDefault="00E46CA4" w:rsidP="00307F58">
      <w:pPr>
        <w:spacing w:after="0"/>
        <w:jc w:val="both"/>
        <w:rPr>
          <w:rFonts w:ascii="Times New Roman" w:hAnsi="Times New Roman" w:cs="Times New Roman"/>
          <w:sz w:val="28"/>
          <w:szCs w:val="28"/>
        </w:rPr>
      </w:pPr>
    </w:p>
    <w:p w:rsidR="00FC1111" w:rsidRDefault="00FC1111"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Default="00307F58" w:rsidP="00FC1111">
      <w:pPr>
        <w:spacing w:after="0"/>
        <w:jc w:val="both"/>
        <w:rPr>
          <w:rFonts w:ascii="Times New Roman" w:hAnsi="Times New Roman" w:cs="Times New Roman"/>
          <w:sz w:val="28"/>
          <w:szCs w:val="28"/>
        </w:rPr>
      </w:pP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lastRenderedPageBreak/>
        <w:t>Приложение № 1</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к административному регламенту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предоставления муниципальной услуги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«Признание граждан </w:t>
      </w:r>
      <w:proofErr w:type="gramStart"/>
      <w:r w:rsidRPr="00307F58">
        <w:rPr>
          <w:rFonts w:ascii="Times New Roman" w:eastAsia="Times New Roman" w:hAnsi="Times New Roman" w:cs="Arial"/>
          <w:bCs/>
          <w:kern w:val="28"/>
          <w:sz w:val="28"/>
          <w:szCs w:val="28"/>
          <w:lang w:eastAsia="ru-RU"/>
        </w:rPr>
        <w:t>малоимущими</w:t>
      </w:r>
      <w:proofErr w:type="gramEnd"/>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 в целях принятия на учет </w:t>
      </w:r>
    </w:p>
    <w:p w:rsidR="00307F58" w:rsidRPr="00307F58" w:rsidRDefault="00307F58" w:rsidP="00307F5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в качестве </w:t>
      </w:r>
      <w:proofErr w:type="gramStart"/>
      <w:r w:rsidRPr="00307F58">
        <w:rPr>
          <w:rFonts w:ascii="Times New Roman" w:eastAsia="Times New Roman" w:hAnsi="Times New Roman" w:cs="Arial"/>
          <w:bCs/>
          <w:kern w:val="28"/>
          <w:sz w:val="28"/>
          <w:szCs w:val="28"/>
          <w:lang w:eastAsia="ru-RU"/>
        </w:rPr>
        <w:t>нуждающихся</w:t>
      </w:r>
      <w:proofErr w:type="gramEnd"/>
      <w:r w:rsidRPr="00307F58">
        <w:rPr>
          <w:rFonts w:ascii="Times New Roman" w:eastAsia="Times New Roman" w:hAnsi="Times New Roman" w:cs="Arial"/>
          <w:bCs/>
          <w:kern w:val="28"/>
          <w:sz w:val="28"/>
          <w:szCs w:val="28"/>
          <w:lang w:eastAsia="ru-RU"/>
        </w:rPr>
        <w:t xml:space="preserve"> </w:t>
      </w:r>
    </w:p>
    <w:p w:rsidR="00307F58" w:rsidRPr="00307F58" w:rsidRDefault="00307F58" w:rsidP="00307F58">
      <w:pPr>
        <w:spacing w:after="0" w:line="240" w:lineRule="auto"/>
        <w:jc w:val="right"/>
        <w:rPr>
          <w:rFonts w:ascii="Times New Roman" w:eastAsia="Times New Roman" w:hAnsi="Times New Roman" w:cs="Times New Roman"/>
          <w:sz w:val="24"/>
          <w:szCs w:val="24"/>
          <w:lang w:eastAsia="ru-RU"/>
        </w:rPr>
      </w:pPr>
      <w:r w:rsidRPr="00307F58">
        <w:rPr>
          <w:rFonts w:ascii="Times New Roman" w:eastAsia="Times New Roman" w:hAnsi="Times New Roman" w:cs="Arial"/>
          <w:bCs/>
          <w:kern w:val="28"/>
          <w:sz w:val="28"/>
          <w:szCs w:val="28"/>
          <w:lang w:eastAsia="ru-RU"/>
        </w:rPr>
        <w:t>в жилых помещениях»</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b/>
          <w:bCs/>
          <w:kern w:val="32"/>
          <w:sz w:val="32"/>
          <w:szCs w:val="32"/>
          <w:lang w:eastAsia="ru-RU"/>
        </w:rPr>
        <w:t xml:space="preserve">Форма </w:t>
      </w:r>
      <w:r w:rsidRPr="00307F58">
        <w:rPr>
          <w:rFonts w:ascii="Times New Roman" w:eastAsia="Times New Roman" w:hAnsi="Times New Roman" w:cs="Arial"/>
          <w:b/>
          <w:bCs/>
          <w:kern w:val="32"/>
          <w:sz w:val="32"/>
          <w:szCs w:val="32"/>
          <w:lang w:eastAsia="ru-RU"/>
        </w:rPr>
        <w:t>заявлени</w:t>
      </w:r>
      <w:r>
        <w:rPr>
          <w:rFonts w:ascii="Times New Roman" w:eastAsia="Times New Roman" w:hAnsi="Times New Roman" w:cs="Arial"/>
          <w:b/>
          <w:bCs/>
          <w:kern w:val="32"/>
          <w:sz w:val="32"/>
          <w:szCs w:val="32"/>
          <w:lang w:eastAsia="ru-RU"/>
        </w:rPr>
        <w:t>я</w:t>
      </w:r>
    </w:p>
    <w:p w:rsidR="00307F58" w:rsidRPr="00307F58" w:rsidRDefault="00307F58" w:rsidP="00307F58">
      <w:pPr>
        <w:spacing w:after="0" w:line="240" w:lineRule="auto"/>
        <w:jc w:val="center"/>
        <w:rPr>
          <w:rFonts w:ascii="Times New Roman" w:eastAsia="Times New Roman" w:hAnsi="Times New Roman" w:cs="Times New Roman"/>
          <w:sz w:val="24"/>
          <w:szCs w:val="24"/>
          <w:lang w:eastAsia="ru-RU"/>
        </w:rPr>
      </w:pPr>
      <w:r w:rsidRPr="00307F58">
        <w:rPr>
          <w:rFonts w:ascii="Times New Roman" w:eastAsia="Times New Roman" w:hAnsi="Times New Roman" w:cs="Arial"/>
          <w:b/>
          <w:bCs/>
          <w:kern w:val="32"/>
          <w:sz w:val="32"/>
          <w:szCs w:val="32"/>
          <w:lang w:eastAsia="ru-RU"/>
        </w:rPr>
        <w:t xml:space="preserve"> </w:t>
      </w:r>
      <w:proofErr w:type="gramStart"/>
      <w:r w:rsidRPr="00307F58">
        <w:rPr>
          <w:rFonts w:ascii="Times New Roman" w:eastAsia="Times New Roman" w:hAnsi="Times New Roman" w:cs="Arial"/>
          <w:b/>
          <w:bCs/>
          <w:kern w:val="32"/>
          <w:sz w:val="32"/>
          <w:szCs w:val="32"/>
          <w:lang w:eastAsia="ru-RU"/>
        </w:rPr>
        <w:t>о признании граждан малоимущими в целях принятия на учет в качестве нуждающихся в жилых помещениях</w:t>
      </w:r>
      <w:proofErr w:type="gramEnd"/>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Главе </w:t>
      </w:r>
      <w:r w:rsidRPr="00307F58">
        <w:rPr>
          <w:rFonts w:ascii="Times New Roman" w:eastAsia="Times New Roman" w:hAnsi="Times New Roman" w:cs="Times New Roman"/>
          <w:sz w:val="28"/>
          <w:szCs w:val="28"/>
          <w:lang w:eastAsia="ru-RU"/>
        </w:rPr>
        <w:t xml:space="preserve"> </w:t>
      </w:r>
      <w:r w:rsidRPr="00307F58">
        <w:rPr>
          <w:rFonts w:ascii="Times New Roman" w:eastAsia="Times New Roman" w:hAnsi="Times New Roman" w:cs="Arial"/>
          <w:color w:val="000000" w:themeColor="text1"/>
          <w:sz w:val="28"/>
          <w:szCs w:val="28"/>
          <w:lang w:eastAsia="ru-RU"/>
        </w:rPr>
        <w:t xml:space="preserve">сельского поселения </w:t>
      </w:r>
    </w:p>
    <w:p w:rsidR="00307F58" w:rsidRPr="00307F58" w:rsidRDefault="00374ACA" w:rsidP="00307F58">
      <w:pPr>
        <w:spacing w:after="0" w:line="240" w:lineRule="auto"/>
        <w:ind w:left="4395"/>
        <w:rPr>
          <w:rFonts w:ascii="Times New Roman" w:eastAsia="Times New Roman" w:hAnsi="Times New Roman" w:cs="Times New Roman"/>
          <w:sz w:val="28"/>
          <w:szCs w:val="28"/>
          <w:lang w:eastAsia="ru-RU"/>
        </w:rPr>
      </w:pPr>
      <w:proofErr w:type="spellStart"/>
      <w:r>
        <w:rPr>
          <w:rFonts w:ascii="Times New Roman" w:eastAsia="Times New Roman" w:hAnsi="Times New Roman" w:cs="Arial"/>
          <w:color w:val="000000" w:themeColor="text1"/>
          <w:sz w:val="28"/>
          <w:szCs w:val="28"/>
          <w:lang w:eastAsia="ru-RU"/>
        </w:rPr>
        <w:t>Мерясовский</w:t>
      </w:r>
      <w:proofErr w:type="spellEnd"/>
      <w:r w:rsidR="00307F58" w:rsidRPr="00307F58">
        <w:rPr>
          <w:rFonts w:ascii="Times New Roman" w:eastAsia="Times New Roman" w:hAnsi="Times New Roman" w:cs="Arial"/>
          <w:color w:val="000000" w:themeColor="text1"/>
          <w:sz w:val="28"/>
          <w:szCs w:val="28"/>
          <w:lang w:eastAsia="ru-RU"/>
        </w:rPr>
        <w:t xml:space="preserve">__ сельсовет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муниципального района</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proofErr w:type="spellStart"/>
      <w:r w:rsidRPr="00307F58">
        <w:rPr>
          <w:rFonts w:ascii="Times New Roman" w:eastAsia="Times New Roman" w:hAnsi="Times New Roman" w:cs="Arial"/>
          <w:color w:val="000000" w:themeColor="text1"/>
          <w:sz w:val="28"/>
          <w:szCs w:val="28"/>
          <w:lang w:eastAsia="ru-RU"/>
        </w:rPr>
        <w:t>Баймакский</w:t>
      </w:r>
      <w:proofErr w:type="spellEnd"/>
      <w:r w:rsidRPr="00307F58">
        <w:rPr>
          <w:rFonts w:ascii="Times New Roman" w:eastAsia="Times New Roman" w:hAnsi="Times New Roman" w:cs="Arial"/>
          <w:color w:val="000000" w:themeColor="text1"/>
          <w:sz w:val="28"/>
          <w:szCs w:val="28"/>
          <w:lang w:eastAsia="ru-RU"/>
        </w:rPr>
        <w:t xml:space="preserve"> район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Республики Башкортостан</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от ___________________________________</w:t>
      </w:r>
      <w:r>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(фамилия, имя, отчество)</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проживающег</w:t>
      </w:r>
      <w:proofErr w:type="gramStart"/>
      <w:r w:rsidRPr="00307F58">
        <w:rPr>
          <w:rFonts w:ascii="Times New Roman" w:eastAsia="Times New Roman" w:hAnsi="Times New Roman" w:cs="Arial"/>
          <w:color w:val="000000" w:themeColor="text1"/>
          <w:sz w:val="28"/>
          <w:szCs w:val="28"/>
          <w:lang w:eastAsia="ru-RU"/>
        </w:rPr>
        <w:t>о(</w:t>
      </w:r>
      <w:proofErr w:type="gramEnd"/>
      <w:r w:rsidRPr="00307F58">
        <w:rPr>
          <w:rFonts w:ascii="Times New Roman" w:eastAsia="Times New Roman" w:hAnsi="Times New Roman" w:cs="Arial"/>
          <w:color w:val="000000" w:themeColor="text1"/>
          <w:sz w:val="28"/>
          <w:szCs w:val="28"/>
          <w:lang w:eastAsia="ru-RU"/>
        </w:rPr>
        <w:t xml:space="preserve">-ей) по адресу: </w:t>
      </w:r>
    </w:p>
    <w:p w:rsidR="00307F58" w:rsidRPr="00307F58" w:rsidRDefault="00307F58" w:rsidP="00307F5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___________________________________</w:t>
      </w:r>
      <w:r>
        <w:rPr>
          <w:rFonts w:ascii="Times New Roman" w:eastAsia="Times New Roman" w:hAnsi="Times New Roman" w:cs="Arial"/>
          <w:color w:val="000000" w:themeColor="text1"/>
          <w:sz w:val="28"/>
          <w:szCs w:val="28"/>
          <w:lang w:eastAsia="ru-RU"/>
        </w:rPr>
        <w:t xml:space="preserve"> </w:t>
      </w:r>
    </w:p>
    <w:p w:rsidR="00307F58" w:rsidRPr="00307F58" w:rsidRDefault="00307F58" w:rsidP="00307F5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307F58" w:rsidRPr="00307F58" w:rsidRDefault="00307F58" w:rsidP="00307F58">
      <w:pPr>
        <w:spacing w:after="0" w:line="240" w:lineRule="auto"/>
        <w:jc w:val="center"/>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ЗАЯВЛЕНИЕ</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Прошу  Вас  рассмотреть  вопрос  о  признании  меня и членов моей семьи </w:t>
      </w:r>
      <w:proofErr w:type="gramStart"/>
      <w:r w:rsidRPr="00307F58">
        <w:rPr>
          <w:rFonts w:ascii="Times New Roman" w:eastAsia="Times New Roman" w:hAnsi="Times New Roman" w:cs="Arial"/>
          <w:color w:val="000000" w:themeColor="text1"/>
          <w:sz w:val="28"/>
          <w:szCs w:val="28"/>
          <w:lang w:eastAsia="ru-RU"/>
        </w:rPr>
        <w:t>малоимущими</w:t>
      </w:r>
      <w:proofErr w:type="gramEnd"/>
      <w:r w:rsidRPr="00307F58">
        <w:rPr>
          <w:rFonts w:ascii="Times New Roman" w:eastAsia="Times New Roman" w:hAnsi="Times New Roman" w:cs="Arial"/>
          <w:color w:val="000000" w:themeColor="text1"/>
          <w:sz w:val="28"/>
          <w:szCs w:val="28"/>
          <w:lang w:eastAsia="ru-RU"/>
        </w:rPr>
        <w:t>  в  целях  принятия на  учет  в качестве нуждающихся в жилых помещениях, предоставляемых по договорам социального найма.</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Моя семья состоит из _______ человек:_______________________________</w:t>
      </w:r>
      <w:r>
        <w:rPr>
          <w:rFonts w:ascii="Times New Roman" w:eastAsia="Times New Roman" w:hAnsi="Times New Roman" w:cs="Arial"/>
          <w:color w:val="000000" w:themeColor="text1"/>
          <w:sz w:val="28"/>
          <w:szCs w:val="28"/>
          <w:lang w:eastAsia="ru-RU"/>
        </w:rPr>
        <w:t>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0"/>
          <w:szCs w:val="28"/>
          <w:lang w:eastAsia="ru-RU"/>
        </w:rPr>
        <w:t xml:space="preserve">(Ф.И.О., степень родства, число, месяц, год рождения)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Приложени</w:t>
      </w:r>
      <w:r>
        <w:rPr>
          <w:rFonts w:ascii="Times New Roman" w:eastAsia="Times New Roman" w:hAnsi="Times New Roman" w:cs="Arial"/>
          <w:color w:val="000000" w:themeColor="text1"/>
          <w:sz w:val="28"/>
          <w:szCs w:val="28"/>
          <w:lang w:eastAsia="ru-RU"/>
        </w:rPr>
        <w:t>я</w:t>
      </w:r>
      <w:r w:rsidRPr="00307F58">
        <w:rPr>
          <w:rFonts w:ascii="Times New Roman" w:eastAsia="Times New Roman" w:hAnsi="Times New Roman" w:cs="Arial"/>
          <w:color w:val="000000" w:themeColor="text1"/>
          <w:sz w:val="28"/>
          <w:szCs w:val="28"/>
          <w:lang w:eastAsia="ru-RU"/>
        </w:rPr>
        <w:t>: ________________________________________________</w:t>
      </w:r>
      <w:r>
        <w:rPr>
          <w:rFonts w:ascii="Times New Roman" w:eastAsia="Times New Roman" w:hAnsi="Times New Roman" w:cs="Arial"/>
          <w:color w:val="000000" w:themeColor="text1"/>
          <w:sz w:val="28"/>
          <w:szCs w:val="28"/>
          <w:lang w:eastAsia="ru-RU"/>
        </w:rPr>
        <w:t>_______</w:t>
      </w:r>
      <w:r w:rsidRPr="00307F58">
        <w:rPr>
          <w:rFonts w:ascii="Times New Roman" w:eastAsia="Times New Roman" w:hAnsi="Times New Roman" w:cs="Arial"/>
          <w:color w:val="000000" w:themeColor="text1"/>
          <w:sz w:val="28"/>
          <w:szCs w:val="28"/>
          <w:lang w:eastAsia="ru-RU"/>
        </w:rPr>
        <w:t>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Cs w:val="28"/>
          <w:lang w:eastAsia="ru-RU"/>
        </w:rPr>
        <w:t xml:space="preserve">(перечень прилагаемых к заявлению документов)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 _________________ 20__ г.                ________________________</w:t>
      </w:r>
      <w:r>
        <w:rPr>
          <w:rFonts w:ascii="Times New Roman" w:eastAsia="Times New Roman" w:hAnsi="Times New Roman" w:cs="Arial"/>
          <w:color w:val="000000" w:themeColor="text1"/>
          <w:sz w:val="28"/>
          <w:szCs w:val="28"/>
          <w:lang w:eastAsia="ru-RU"/>
        </w:rPr>
        <w:t>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 xml:space="preserve"> (личные подписи заявителя и совершеннолетних членов семьи)</w:t>
      </w:r>
    </w:p>
    <w:p w:rsidR="00307F58" w:rsidRPr="00307F58" w:rsidRDefault="00307F58" w:rsidP="00307F5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w:t>
      </w:r>
      <w:r>
        <w:rPr>
          <w:rFonts w:ascii="Times New Roman" w:eastAsia="Times New Roman" w:hAnsi="Times New Roman" w:cs="Arial"/>
          <w:color w:val="000000" w:themeColor="text1"/>
          <w:sz w:val="28"/>
          <w:szCs w:val="28"/>
          <w:lang w:eastAsia="ru-RU"/>
        </w:rPr>
        <w:t>__________________________________________________________________</w:t>
      </w:r>
    </w:p>
    <w:p w:rsidR="00307F58" w:rsidRPr="00307F58" w:rsidRDefault="00307F58" w:rsidP="00307F58">
      <w:pPr>
        <w:spacing w:after="0" w:line="240" w:lineRule="auto"/>
        <w:jc w:val="both"/>
        <w:rPr>
          <w:rFonts w:ascii="Times New Roman" w:eastAsia="Times New Roman" w:hAnsi="Times New Roman" w:cs="Times New Roman"/>
          <w:sz w:val="28"/>
          <w:szCs w:val="28"/>
          <w:lang w:eastAsia="ru-RU"/>
        </w:rPr>
      </w:pPr>
      <w:proofErr w:type="gramStart"/>
      <w:r w:rsidRPr="00307F58">
        <w:rPr>
          <w:rFonts w:ascii="Times New Roman" w:eastAsia="Times New Roman" w:hAnsi="Times New Roman" w:cs="Arial"/>
          <w:bCs/>
          <w:color w:val="000000" w:themeColor="text1"/>
          <w:sz w:val="28"/>
          <w:szCs w:val="28"/>
          <w:lang w:eastAsia="ru-RU"/>
        </w:rPr>
        <w:lastRenderedPageBreak/>
        <w:t>Подтвержда</w:t>
      </w:r>
      <w:r>
        <w:rPr>
          <w:rFonts w:ascii="Times New Roman" w:eastAsia="Times New Roman" w:hAnsi="Times New Roman" w:cs="Arial"/>
          <w:bCs/>
          <w:color w:val="000000" w:themeColor="text1"/>
          <w:sz w:val="28"/>
          <w:szCs w:val="28"/>
          <w:lang w:eastAsia="ru-RU"/>
        </w:rPr>
        <w:t>ем</w:t>
      </w:r>
      <w:r w:rsidRPr="00307F58">
        <w:rPr>
          <w:rFonts w:ascii="Times New Roman" w:eastAsia="Times New Roman" w:hAnsi="Times New Roman" w:cs="Arial"/>
          <w:bCs/>
          <w:color w:val="000000" w:themeColor="text1"/>
          <w:sz w:val="28"/>
          <w:szCs w:val="28"/>
          <w:lang w:eastAsia="ru-RU"/>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307F58">
        <w:rPr>
          <w:rFonts w:ascii="Times New Roman" w:eastAsia="Times New Roman" w:hAnsi="Times New Roman" w:cs="Arial"/>
          <w:bCs/>
          <w:color w:val="000000" w:themeColor="text1"/>
          <w:sz w:val="28"/>
          <w:szCs w:val="28"/>
          <w:lang w:eastAsia="ru-RU"/>
        </w:rPr>
        <w:t>, включая принятие решений на их основе органом кадастрового учета, в целях предоставления государственной услуги</w:t>
      </w:r>
      <w:r w:rsidRPr="00307F58">
        <w:rPr>
          <w:rFonts w:ascii="Times New Roman" w:eastAsia="Times New Roman" w:hAnsi="Times New Roman" w:cs="Arial"/>
          <w:color w:val="000000" w:themeColor="text1"/>
          <w:sz w:val="28"/>
          <w:szCs w:val="28"/>
          <w:lang w:eastAsia="ru-RU"/>
        </w:rPr>
        <w:t>  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w:t>
      </w:r>
    </w:p>
    <w:p w:rsidR="00307F58" w:rsidRPr="00307F58" w:rsidRDefault="00307F58" w:rsidP="00307F5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(личные подписи заявителя и совершеннолетних членов семьи)</w:t>
      </w:r>
    </w:p>
    <w:p w:rsidR="00307F58" w:rsidRDefault="00307F5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Default="00051AE8" w:rsidP="00307F58">
      <w:pPr>
        <w:spacing w:after="0" w:line="240" w:lineRule="auto"/>
        <w:jc w:val="both"/>
        <w:rPr>
          <w:rFonts w:ascii="Times New Roman" w:hAnsi="Times New Roman" w:cs="Times New Roman"/>
          <w:sz w:val="28"/>
          <w:szCs w:val="28"/>
        </w:rPr>
      </w:pP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lastRenderedPageBreak/>
        <w:t>Приложение</w:t>
      </w:r>
      <w:r w:rsidR="00CF00C1">
        <w:rPr>
          <w:rFonts w:ascii="Times New Roman" w:eastAsia="Times New Roman" w:hAnsi="Times New Roman" w:cs="Arial"/>
          <w:bCs/>
          <w:kern w:val="28"/>
          <w:sz w:val="28"/>
          <w:szCs w:val="32"/>
          <w:lang w:eastAsia="ru-RU"/>
        </w:rPr>
        <w:t xml:space="preserve"> №1</w:t>
      </w:r>
      <w:r w:rsidRPr="00051AE8">
        <w:rPr>
          <w:rFonts w:ascii="Times New Roman" w:eastAsia="Times New Roman" w:hAnsi="Times New Roman" w:cs="Arial"/>
          <w:bCs/>
          <w:kern w:val="28"/>
          <w:sz w:val="28"/>
          <w:szCs w:val="32"/>
          <w:lang w:eastAsia="ru-RU"/>
        </w:rPr>
        <w:t xml:space="preserve"> </w:t>
      </w:r>
      <w:r w:rsidR="00CF00C1">
        <w:rPr>
          <w:rFonts w:ascii="Times New Roman" w:eastAsia="Times New Roman" w:hAnsi="Times New Roman" w:cs="Arial"/>
          <w:bCs/>
          <w:kern w:val="28"/>
          <w:sz w:val="28"/>
          <w:szCs w:val="32"/>
          <w:lang w:eastAsia="ru-RU"/>
        </w:rPr>
        <w:t xml:space="preserve">к форме заявления о </w:t>
      </w:r>
    </w:p>
    <w:p w:rsidR="00051AE8" w:rsidRPr="00051AE8" w:rsidRDefault="00CF00C1" w:rsidP="00051AE8">
      <w:pPr>
        <w:spacing w:after="0" w:line="240" w:lineRule="auto"/>
        <w:jc w:val="right"/>
        <w:rPr>
          <w:rFonts w:ascii="Times New Roman" w:eastAsia="Times New Roman" w:hAnsi="Times New Roman" w:cs="Times New Roman"/>
          <w:szCs w:val="24"/>
          <w:lang w:eastAsia="ru-RU"/>
        </w:rPr>
      </w:pPr>
      <w:proofErr w:type="gramStart"/>
      <w:r>
        <w:rPr>
          <w:rFonts w:ascii="Times New Roman" w:eastAsia="Times New Roman" w:hAnsi="Times New Roman" w:cs="Arial"/>
          <w:bCs/>
          <w:kern w:val="28"/>
          <w:sz w:val="28"/>
          <w:szCs w:val="32"/>
          <w:lang w:eastAsia="ru-RU"/>
        </w:rPr>
        <w:t>п</w:t>
      </w:r>
      <w:r w:rsidR="00051AE8" w:rsidRPr="00051AE8">
        <w:rPr>
          <w:rFonts w:ascii="Times New Roman" w:eastAsia="Times New Roman" w:hAnsi="Times New Roman" w:cs="Arial"/>
          <w:bCs/>
          <w:kern w:val="28"/>
          <w:sz w:val="28"/>
          <w:szCs w:val="32"/>
          <w:lang w:eastAsia="ru-RU"/>
        </w:rPr>
        <w:t>редоставлени</w:t>
      </w:r>
      <w:r>
        <w:rPr>
          <w:rFonts w:ascii="Times New Roman" w:eastAsia="Times New Roman" w:hAnsi="Times New Roman" w:cs="Arial"/>
          <w:bCs/>
          <w:kern w:val="28"/>
          <w:sz w:val="28"/>
          <w:szCs w:val="32"/>
          <w:lang w:eastAsia="ru-RU"/>
        </w:rPr>
        <w:t>и</w:t>
      </w:r>
      <w:proofErr w:type="gramEnd"/>
      <w:r>
        <w:rPr>
          <w:rFonts w:ascii="Times New Roman" w:eastAsia="Times New Roman" w:hAnsi="Times New Roman" w:cs="Arial"/>
          <w:bCs/>
          <w:kern w:val="28"/>
          <w:sz w:val="28"/>
          <w:szCs w:val="32"/>
          <w:lang w:eastAsia="ru-RU"/>
        </w:rPr>
        <w:t xml:space="preserve"> </w:t>
      </w:r>
      <w:r w:rsidR="00051AE8" w:rsidRPr="00051AE8">
        <w:rPr>
          <w:rFonts w:ascii="Times New Roman" w:eastAsia="Times New Roman" w:hAnsi="Times New Roman" w:cs="Arial"/>
          <w:bCs/>
          <w:kern w:val="28"/>
          <w:sz w:val="28"/>
          <w:szCs w:val="32"/>
          <w:lang w:eastAsia="ru-RU"/>
        </w:rPr>
        <w:t>муниципальной услуги</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«Признание граждан </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proofErr w:type="gramStart"/>
      <w:r w:rsidRPr="00051AE8">
        <w:rPr>
          <w:rFonts w:ascii="Times New Roman" w:eastAsia="Times New Roman" w:hAnsi="Times New Roman" w:cs="Arial"/>
          <w:bCs/>
          <w:kern w:val="28"/>
          <w:sz w:val="28"/>
          <w:szCs w:val="32"/>
          <w:lang w:eastAsia="ru-RU"/>
        </w:rPr>
        <w:t>малоимущими</w:t>
      </w:r>
      <w:proofErr w:type="gramEnd"/>
      <w:r w:rsidRPr="00051AE8">
        <w:rPr>
          <w:rFonts w:ascii="Times New Roman" w:eastAsia="Times New Roman" w:hAnsi="Times New Roman" w:cs="Arial"/>
          <w:bCs/>
          <w:kern w:val="28"/>
          <w:sz w:val="28"/>
          <w:szCs w:val="32"/>
          <w:lang w:eastAsia="ru-RU"/>
        </w:rPr>
        <w:t xml:space="preserve"> в целях принятия</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на учет в качестве </w:t>
      </w:r>
      <w:proofErr w:type="gramStart"/>
      <w:r w:rsidRPr="00051AE8">
        <w:rPr>
          <w:rFonts w:ascii="Times New Roman" w:eastAsia="Times New Roman" w:hAnsi="Times New Roman" w:cs="Arial"/>
          <w:bCs/>
          <w:kern w:val="28"/>
          <w:sz w:val="28"/>
          <w:szCs w:val="32"/>
          <w:lang w:eastAsia="ru-RU"/>
        </w:rPr>
        <w:t>нуждающихся</w:t>
      </w:r>
      <w:proofErr w:type="gramEnd"/>
      <w:r w:rsidRPr="00051AE8">
        <w:rPr>
          <w:rFonts w:ascii="Times New Roman" w:eastAsia="Times New Roman" w:hAnsi="Times New Roman" w:cs="Arial"/>
          <w:bCs/>
          <w:kern w:val="28"/>
          <w:sz w:val="28"/>
          <w:szCs w:val="32"/>
          <w:lang w:eastAsia="ru-RU"/>
        </w:rPr>
        <w:t xml:space="preserve"> </w:t>
      </w:r>
    </w:p>
    <w:p w:rsidR="00051AE8" w:rsidRPr="00051AE8" w:rsidRDefault="00051AE8" w:rsidP="00051AE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в жилых помещениях»</w:t>
      </w:r>
    </w:p>
    <w:p w:rsidR="00051AE8" w:rsidRDefault="00051AE8" w:rsidP="00051AE8">
      <w:pPr>
        <w:spacing w:after="0" w:line="240" w:lineRule="auto"/>
        <w:jc w:val="center"/>
        <w:rPr>
          <w:rFonts w:ascii="Times New Roman" w:eastAsia="Times New Roman" w:hAnsi="Times New Roman" w:cs="Arial"/>
          <w:b/>
          <w:bCs/>
          <w:kern w:val="28"/>
          <w:sz w:val="28"/>
          <w:szCs w:val="32"/>
          <w:lang w:eastAsia="ru-RU"/>
        </w:rPr>
      </w:pPr>
    </w:p>
    <w:p w:rsid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28"/>
          <w:szCs w:val="32"/>
          <w:lang w:eastAsia="ru-RU"/>
        </w:rPr>
        <w:t>Сведения о доход</w:t>
      </w:r>
      <w:r>
        <w:rPr>
          <w:rFonts w:ascii="Times New Roman" w:eastAsia="Times New Roman" w:hAnsi="Times New Roman" w:cs="Arial"/>
          <w:b/>
          <w:bCs/>
          <w:kern w:val="28"/>
          <w:sz w:val="28"/>
          <w:szCs w:val="32"/>
          <w:lang w:eastAsia="ru-RU"/>
        </w:rPr>
        <w:t>ах членов</w:t>
      </w:r>
      <w:r w:rsidRPr="00051AE8">
        <w:rPr>
          <w:rFonts w:ascii="Times New Roman" w:eastAsia="Times New Roman" w:hAnsi="Times New Roman" w:cs="Arial"/>
          <w:b/>
          <w:bCs/>
          <w:kern w:val="28"/>
          <w:sz w:val="28"/>
          <w:szCs w:val="32"/>
          <w:lang w:eastAsia="ru-RU"/>
        </w:rPr>
        <w:t xml:space="preserve"> семьи</w:t>
      </w:r>
    </w:p>
    <w:p w:rsidR="00051AE8" w:rsidRPr="00051AE8" w:rsidRDefault="00051AE8" w:rsidP="00051AE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32"/>
          <w:szCs w:val="32"/>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13"/>
        <w:gridCol w:w="1845"/>
        <w:gridCol w:w="1543"/>
        <w:gridCol w:w="2314"/>
      </w:tblGrid>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 </w:t>
            </w:r>
            <w:proofErr w:type="gramStart"/>
            <w:r w:rsidRPr="00051AE8">
              <w:rPr>
                <w:rFonts w:ascii="Times New Roman" w:eastAsia="Times New Roman" w:hAnsi="Times New Roman" w:cs="Arial"/>
                <w:color w:val="000000" w:themeColor="text1"/>
                <w:sz w:val="24"/>
                <w:szCs w:val="28"/>
                <w:lang w:eastAsia="ru-RU"/>
              </w:rPr>
              <w:t>п</w:t>
            </w:r>
            <w:proofErr w:type="gramEnd"/>
            <w:r w:rsidRPr="00051AE8">
              <w:rPr>
                <w:rFonts w:ascii="Times New Roman" w:eastAsia="Times New Roman" w:hAnsi="Times New Roman" w:cs="Arial"/>
                <w:color w:val="000000" w:themeColor="text1"/>
                <w:sz w:val="24"/>
                <w:szCs w:val="28"/>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bCs/>
                <w:color w:val="000000" w:themeColor="text1"/>
                <w:sz w:val="24"/>
                <w:szCs w:val="28"/>
                <w:lang w:eastAsia="ru-RU"/>
              </w:rPr>
              <w:t>Кем получен доход</w:t>
            </w:r>
            <w:r>
              <w:rPr>
                <w:rFonts w:ascii="Times New Roman" w:eastAsia="Times New Roman" w:hAnsi="Times New Roman" w:cs="Arial"/>
                <w:bCs/>
                <w:color w:val="000000" w:themeColor="text1"/>
                <w:sz w:val="24"/>
                <w:szCs w:val="28"/>
                <w:lang w:eastAsia="ru-RU"/>
              </w:rPr>
              <w:t xml:space="preserve"> (ФИО)</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Размер д</w:t>
            </w:r>
            <w:r w:rsidRPr="00051AE8">
              <w:rPr>
                <w:rFonts w:ascii="Times New Roman" w:eastAsia="Times New Roman" w:hAnsi="Times New Roman" w:cs="Arial"/>
                <w:color w:val="000000" w:themeColor="text1"/>
                <w:sz w:val="24"/>
                <w:szCs w:val="28"/>
                <w:lang w:eastAsia="ru-RU"/>
              </w:rPr>
              <w:t>охода</w:t>
            </w:r>
            <w:r>
              <w:rPr>
                <w:rFonts w:ascii="Times New Roman" w:eastAsia="Times New Roman" w:hAnsi="Times New Roman" w:cs="Arial"/>
                <w:color w:val="000000" w:themeColor="text1"/>
                <w:sz w:val="24"/>
                <w:szCs w:val="28"/>
                <w:lang w:eastAsia="ru-RU"/>
              </w:rPr>
              <w:t xml:space="preserve"> за </w:t>
            </w:r>
            <w:proofErr w:type="gramStart"/>
            <w:r>
              <w:rPr>
                <w:rFonts w:ascii="Times New Roman" w:eastAsia="Times New Roman" w:hAnsi="Times New Roman" w:cs="Arial"/>
                <w:color w:val="000000" w:themeColor="text1"/>
                <w:sz w:val="24"/>
                <w:szCs w:val="28"/>
                <w:lang w:eastAsia="ru-RU"/>
              </w:rPr>
              <w:t>последние</w:t>
            </w:r>
            <w:proofErr w:type="gramEnd"/>
            <w:r>
              <w:rPr>
                <w:rFonts w:ascii="Times New Roman" w:eastAsia="Times New Roman" w:hAnsi="Times New Roman" w:cs="Arial"/>
                <w:color w:val="000000" w:themeColor="text1"/>
                <w:sz w:val="24"/>
                <w:szCs w:val="28"/>
                <w:lang w:eastAsia="ru-RU"/>
              </w:rPr>
              <w:t xml:space="preserve"> 12 мес.</w:t>
            </w:r>
          </w:p>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0"/>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Реквизиты документов, на основании которых указаны введенные данные</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5</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3</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Пособие по </w:t>
            </w:r>
            <w:r>
              <w:rPr>
                <w:rFonts w:ascii="Times New Roman" w:eastAsia="Times New Roman" w:hAnsi="Times New Roman" w:cs="Arial"/>
                <w:color w:val="000000" w:themeColor="text1"/>
                <w:sz w:val="24"/>
                <w:szCs w:val="28"/>
                <w:lang w:eastAsia="ru-RU"/>
              </w:rPr>
              <w:t>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4</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5</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6</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lastRenderedPageBreak/>
              <w:t>7</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8</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051AE8" w:rsidRPr="00051AE8" w:rsidTr="00051AE8">
        <w:tc>
          <w:tcPr>
            <w:tcW w:w="290" w:type="pct"/>
            <w:tcBorders>
              <w:top w:val="single" w:sz="4" w:space="0" w:color="auto"/>
              <w:left w:val="single" w:sz="4" w:space="0" w:color="auto"/>
              <w:bottom w:val="single" w:sz="4" w:space="0" w:color="auto"/>
              <w:right w:val="single" w:sz="4" w:space="0" w:color="auto"/>
            </w:tcBorders>
            <w:vAlign w:val="center"/>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9</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Другие доходы (указать какие</w:t>
            </w:r>
            <w:r w:rsidR="00CF00C1">
              <w:rPr>
                <w:rFonts w:ascii="Times New Roman" w:eastAsia="Times New Roman" w:hAnsi="Times New Roman" w:cs="Arial"/>
                <w:color w:val="000000" w:themeColor="text1"/>
                <w:sz w:val="24"/>
                <w:szCs w:val="28"/>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051AE8" w:rsidRPr="00051AE8" w:rsidRDefault="00051AE8" w:rsidP="00051A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bl>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Прошу исключить из общей суммы дохода моей </w:t>
      </w:r>
      <w:proofErr w:type="gramStart"/>
      <w:r w:rsidRPr="00051AE8">
        <w:rPr>
          <w:rFonts w:ascii="Times New Roman" w:eastAsia="Times New Roman" w:hAnsi="Times New Roman" w:cs="Arial"/>
          <w:color w:val="000000" w:themeColor="text1"/>
          <w:sz w:val="24"/>
          <w:szCs w:val="28"/>
          <w:lang w:eastAsia="ru-RU"/>
        </w:rPr>
        <w:t>семьи</w:t>
      </w:r>
      <w:proofErr w:type="gramEnd"/>
      <w:r w:rsidRPr="00051AE8">
        <w:rPr>
          <w:rFonts w:ascii="Times New Roman" w:eastAsia="Times New Roman" w:hAnsi="Times New Roman" w:cs="Arial"/>
          <w:color w:val="000000" w:themeColor="text1"/>
          <w:sz w:val="24"/>
          <w:szCs w:val="28"/>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0"/>
          <w:szCs w:val="24"/>
          <w:lang w:eastAsia="ru-RU"/>
        </w:rPr>
      </w:pPr>
      <w:r w:rsidRPr="00051AE8">
        <w:rPr>
          <w:rFonts w:ascii="Times New Roman" w:eastAsia="Times New Roman" w:hAnsi="Times New Roman" w:cs="Arial"/>
          <w:color w:val="000000" w:themeColor="text1"/>
          <w:sz w:val="20"/>
          <w:szCs w:val="28"/>
          <w:lang w:eastAsia="ru-RU"/>
        </w:rPr>
        <w:t xml:space="preserve"> (основание для удержания алиментов, </w:t>
      </w:r>
      <w:proofErr w:type="spellStart"/>
      <w:r w:rsidRPr="00051AE8">
        <w:rPr>
          <w:rFonts w:ascii="Times New Roman" w:eastAsia="Times New Roman" w:hAnsi="Times New Roman" w:cs="Arial"/>
          <w:color w:val="000000" w:themeColor="text1"/>
          <w:sz w:val="20"/>
          <w:szCs w:val="28"/>
          <w:lang w:eastAsia="ru-RU"/>
        </w:rPr>
        <w:t>ф.и.о.</w:t>
      </w:r>
      <w:proofErr w:type="spellEnd"/>
      <w:r w:rsidRPr="00051AE8">
        <w:rPr>
          <w:rFonts w:ascii="Times New Roman" w:eastAsia="Times New Roman" w:hAnsi="Times New Roman" w:cs="Arial"/>
          <w:color w:val="000000" w:themeColor="text1"/>
          <w:sz w:val="20"/>
          <w:szCs w:val="28"/>
          <w:lang w:eastAsia="ru-RU"/>
        </w:rPr>
        <w:t xml:space="preserve"> лица, в пользу которого производятся удержания)</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Иных доходов семья не имеет. </w:t>
      </w:r>
      <w:r w:rsidR="00CF00C1">
        <w:rPr>
          <w:rFonts w:ascii="Times New Roman" w:eastAsia="Times New Roman" w:hAnsi="Times New Roman" w:cs="Arial"/>
          <w:color w:val="000000" w:themeColor="text1"/>
          <w:sz w:val="24"/>
          <w:szCs w:val="28"/>
          <w:lang w:eastAsia="ru-RU"/>
        </w:rPr>
        <w:t>Достоверность</w:t>
      </w:r>
      <w:r w:rsidRPr="00051AE8">
        <w:rPr>
          <w:rFonts w:ascii="Times New Roman" w:eastAsia="Times New Roman" w:hAnsi="Times New Roman" w:cs="Arial"/>
          <w:color w:val="000000" w:themeColor="text1"/>
          <w:sz w:val="24"/>
          <w:szCs w:val="28"/>
          <w:lang w:eastAsia="ru-RU"/>
        </w:rPr>
        <w:t xml:space="preserve"> сообщаемых сведений подтверждаю.</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Дата___________________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Подпись заявителя_______________________</w:t>
      </w:r>
    </w:p>
    <w:p w:rsidR="00051AE8" w:rsidRPr="00051AE8" w:rsidRDefault="00051AE8" w:rsidP="00051AE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Подписи совершеннолетних членов семьи_______________________________________</w:t>
      </w:r>
    </w:p>
    <w:p w:rsidR="00051AE8" w:rsidRDefault="00051AE8"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Прим. </w:t>
      </w:r>
      <w:r w:rsidRPr="00CF00C1">
        <w:rPr>
          <w:rFonts w:ascii="Times New Roman" w:hAnsi="Times New Roman" w:cs="Times New Roman"/>
          <w:sz w:val="28"/>
          <w:szCs w:val="28"/>
        </w:rPr>
        <w:t xml:space="preserve">При расчете среднедушевого дохода семьи не учитываются виды доходов членов семьи, </w:t>
      </w:r>
      <w:r w:rsidRPr="00CF00C1">
        <w:rPr>
          <w:rFonts w:ascii="Times New Roman" w:hAnsi="Times New Roman" w:cs="Times New Roman"/>
          <w:b/>
          <w:sz w:val="28"/>
          <w:szCs w:val="28"/>
        </w:rPr>
        <w:t>не облагаемые налогом на доходы физических лиц в соответствии с законодательством о налогах и сборах.</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lastRenderedPageBreak/>
        <w:t xml:space="preserve">Приложение </w:t>
      </w:r>
      <w:r>
        <w:rPr>
          <w:rFonts w:ascii="Times New Roman" w:eastAsia="Times New Roman" w:hAnsi="Times New Roman" w:cs="Arial"/>
          <w:b/>
          <w:bCs/>
          <w:kern w:val="28"/>
          <w:sz w:val="24"/>
          <w:szCs w:val="32"/>
          <w:lang w:eastAsia="ru-RU"/>
        </w:rPr>
        <w:t>№2</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Arial"/>
          <w:b/>
          <w:bCs/>
          <w:kern w:val="28"/>
          <w:sz w:val="24"/>
          <w:szCs w:val="32"/>
          <w:lang w:eastAsia="ru-RU"/>
        </w:rPr>
        <w:t xml:space="preserve">к форме заявления о </w:t>
      </w:r>
      <w:r w:rsidRPr="00CF00C1">
        <w:rPr>
          <w:rFonts w:ascii="Times New Roman" w:eastAsia="Times New Roman" w:hAnsi="Times New Roman" w:cs="Arial"/>
          <w:b/>
          <w:bCs/>
          <w:kern w:val="28"/>
          <w:sz w:val="24"/>
          <w:szCs w:val="32"/>
          <w:lang w:eastAsia="ru-RU"/>
        </w:rPr>
        <w:t xml:space="preserve"> предоставлени</w:t>
      </w:r>
      <w:r>
        <w:rPr>
          <w:rFonts w:ascii="Times New Roman" w:eastAsia="Times New Roman" w:hAnsi="Times New Roman" w:cs="Arial"/>
          <w:b/>
          <w:bCs/>
          <w:kern w:val="28"/>
          <w:sz w:val="24"/>
          <w:szCs w:val="32"/>
          <w:lang w:eastAsia="ru-RU"/>
        </w:rPr>
        <w:t>и</w:t>
      </w:r>
      <w:r w:rsidRPr="00CF00C1">
        <w:rPr>
          <w:rFonts w:ascii="Times New Roman" w:eastAsia="Times New Roman" w:hAnsi="Times New Roman" w:cs="Arial"/>
          <w:b/>
          <w:bCs/>
          <w:kern w:val="28"/>
          <w:sz w:val="24"/>
          <w:szCs w:val="32"/>
          <w:lang w:eastAsia="ru-RU"/>
        </w:rPr>
        <w:t xml:space="preserve">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муниципальной услуги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«Признание граждан </w:t>
      </w:r>
      <w:proofErr w:type="gramStart"/>
      <w:r w:rsidRPr="00CF00C1">
        <w:rPr>
          <w:rFonts w:ascii="Times New Roman" w:eastAsia="Times New Roman" w:hAnsi="Times New Roman" w:cs="Arial"/>
          <w:b/>
          <w:bCs/>
          <w:kern w:val="28"/>
          <w:sz w:val="24"/>
          <w:szCs w:val="32"/>
          <w:lang w:eastAsia="ru-RU"/>
        </w:rPr>
        <w:t>малоимущими</w:t>
      </w:r>
      <w:proofErr w:type="gramEnd"/>
      <w:r w:rsidRPr="00CF00C1">
        <w:rPr>
          <w:rFonts w:ascii="Times New Roman" w:eastAsia="Times New Roman" w:hAnsi="Times New Roman" w:cs="Arial"/>
          <w:b/>
          <w:bCs/>
          <w:kern w:val="28"/>
          <w:sz w:val="24"/>
          <w:szCs w:val="32"/>
          <w:lang w:eastAsia="ru-RU"/>
        </w:rPr>
        <w:t xml:space="preserve">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в целях принятия на учет </w:t>
      </w:r>
    </w:p>
    <w:p w:rsidR="00CF00C1" w:rsidRPr="00CF00C1" w:rsidRDefault="00CF00C1" w:rsidP="00CF00C1">
      <w:pPr>
        <w:spacing w:after="0" w:line="240" w:lineRule="auto"/>
        <w:jc w:val="right"/>
        <w:rPr>
          <w:rFonts w:ascii="Times New Roman" w:eastAsia="Times New Roman" w:hAnsi="Times New Roman" w:cs="Times New Roman"/>
          <w:sz w:val="20"/>
          <w:szCs w:val="24"/>
          <w:lang w:eastAsia="ru-RU"/>
        </w:rPr>
      </w:pPr>
      <w:proofErr w:type="gramStart"/>
      <w:r w:rsidRPr="00CF00C1">
        <w:rPr>
          <w:rFonts w:ascii="Times New Roman" w:eastAsia="Times New Roman" w:hAnsi="Times New Roman" w:cs="Arial"/>
          <w:b/>
          <w:bCs/>
          <w:kern w:val="28"/>
          <w:sz w:val="24"/>
          <w:szCs w:val="32"/>
          <w:lang w:eastAsia="ru-RU"/>
        </w:rPr>
        <w:t>в качестве нуждающихся в жилых помещениях»</w:t>
      </w:r>
      <w:proofErr w:type="gramEnd"/>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СВЕДЕНИЯ ОБ ИМУЩЕСТВЕ СЕМЬИ</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1"/>
        <w:gridCol w:w="5434"/>
        <w:gridCol w:w="2611"/>
      </w:tblGrid>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668"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24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288"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37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8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4.Иное имущество (</w:t>
      </w:r>
      <w:proofErr w:type="spellStart"/>
      <w:r w:rsidRPr="00CF00C1">
        <w:rPr>
          <w:rFonts w:ascii="Times New Roman" w:eastAsia="Times New Roman" w:hAnsi="Times New Roman" w:cs="Arial"/>
          <w:color w:val="000000" w:themeColor="text1"/>
          <w:sz w:val="24"/>
          <w:szCs w:val="28"/>
          <w:lang w:eastAsia="ru-RU"/>
        </w:rPr>
        <w:t>паенакопления</w:t>
      </w:r>
      <w:proofErr w:type="spellEnd"/>
      <w:r w:rsidRPr="00CF00C1">
        <w:rPr>
          <w:rFonts w:ascii="Times New Roman" w:eastAsia="Times New Roman" w:hAnsi="Times New Roman" w:cs="Arial"/>
          <w:color w:val="000000" w:themeColor="text1"/>
          <w:sz w:val="24"/>
          <w:szCs w:val="28"/>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7"/>
        <w:gridCol w:w="3015"/>
        <w:gridCol w:w="2439"/>
        <w:gridCol w:w="2703"/>
      </w:tblGrid>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lastRenderedPageBreak/>
              <w:t>№</w:t>
            </w:r>
          </w:p>
        </w:tc>
        <w:tc>
          <w:tcPr>
            <w:tcW w:w="38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F00C1" w:rsidRPr="00CF00C1" w:rsidTr="00CF00C1">
        <w:trPr>
          <w:tblCellSpacing w:w="0" w:type="dxa"/>
        </w:trPr>
        <w:tc>
          <w:tcPr>
            <w:tcW w:w="17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F00C1" w:rsidRPr="00CF00C1" w:rsidRDefault="00CF00C1" w:rsidP="00CF00C1">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Другого имущества семья не имеет. </w:t>
      </w:r>
      <w:r>
        <w:rPr>
          <w:rFonts w:ascii="Times New Roman" w:eastAsia="Times New Roman" w:hAnsi="Times New Roman" w:cs="Arial"/>
          <w:color w:val="000000" w:themeColor="text1"/>
          <w:sz w:val="24"/>
          <w:szCs w:val="28"/>
          <w:lang w:eastAsia="ru-RU"/>
        </w:rPr>
        <w:t>Достоверност</w:t>
      </w:r>
      <w:r w:rsidRPr="00CF00C1">
        <w:rPr>
          <w:rFonts w:ascii="Times New Roman" w:eastAsia="Times New Roman" w:hAnsi="Times New Roman" w:cs="Arial"/>
          <w:color w:val="000000" w:themeColor="text1"/>
          <w:sz w:val="24"/>
          <w:szCs w:val="28"/>
          <w:lang w:eastAsia="ru-RU"/>
        </w:rPr>
        <w:t>ь сообщаемых сведений подтверждаю.</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Дата_________________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заявителя____________________________</w:t>
      </w:r>
    </w:p>
    <w:p w:rsidR="00CF00C1" w:rsidRPr="00CF00C1" w:rsidRDefault="00CF00C1" w:rsidP="00CF00C1">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совершеннолетних членов семьи________________________________________</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F00C1" w:rsidRPr="00CF00C1" w:rsidRDefault="00CF00C1" w:rsidP="00CF00C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b/>
          <w:bCs/>
          <w:kern w:val="28"/>
          <w:sz w:val="32"/>
          <w:szCs w:val="32"/>
          <w:lang w:eastAsia="ru-RU"/>
        </w:rPr>
        <w:t> </w:t>
      </w: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307F58">
      <w:pPr>
        <w:spacing w:after="0" w:line="240" w:lineRule="auto"/>
        <w:jc w:val="both"/>
        <w:rPr>
          <w:rFonts w:ascii="Times New Roman" w:hAnsi="Times New Roman" w:cs="Times New Roman"/>
          <w:sz w:val="28"/>
          <w:szCs w:val="28"/>
        </w:rPr>
      </w:pPr>
    </w:p>
    <w:p w:rsidR="00CF00C1" w:rsidRDefault="00CF00C1" w:rsidP="00CF00C1">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административном</w:t>
      </w:r>
      <w:r w:rsidR="008A1C98">
        <w:rPr>
          <w:rFonts w:ascii="Times New Roman" w:hAnsi="Times New Roman" w:cs="Times New Roman"/>
          <w:sz w:val="28"/>
          <w:szCs w:val="28"/>
        </w:rPr>
        <w:t>у</w:t>
      </w:r>
      <w:r>
        <w:rPr>
          <w:rFonts w:ascii="Times New Roman" w:hAnsi="Times New Roman" w:cs="Times New Roman"/>
          <w:sz w:val="28"/>
          <w:szCs w:val="28"/>
        </w:rPr>
        <w:t xml:space="preserve"> регламенту</w:t>
      </w:r>
    </w:p>
    <w:p w:rsidR="008A1C98" w:rsidRDefault="008A1C98" w:rsidP="00CF00C1">
      <w:pPr>
        <w:spacing w:after="0" w:line="240" w:lineRule="auto"/>
        <w:ind w:firstLine="709"/>
        <w:jc w:val="center"/>
        <w:rPr>
          <w:rFonts w:eastAsia="Times New Roman" w:cs="&quot;Linux Libertine&quot;"/>
          <w:b/>
          <w:bCs/>
          <w:color w:val="000000"/>
          <w:sz w:val="28"/>
          <w:szCs w:val="28"/>
          <w:lang w:eastAsia="ru-RU"/>
        </w:rPr>
      </w:pPr>
    </w:p>
    <w:p w:rsidR="00CF00C1" w:rsidRPr="00CF00C1" w:rsidRDefault="00CF00C1" w:rsidP="008A1C98">
      <w:pPr>
        <w:spacing w:after="0" w:line="240" w:lineRule="auto"/>
        <w:ind w:firstLine="709"/>
        <w:jc w:val="center"/>
        <w:rPr>
          <w:rFonts w:ascii="Times New Roman" w:eastAsia="Times New Roman" w:hAnsi="Times New Roman" w:cs="Times New Roman"/>
          <w:b/>
          <w:sz w:val="28"/>
          <w:szCs w:val="28"/>
          <w:lang w:eastAsia="ru-RU"/>
        </w:rPr>
      </w:pPr>
      <w:r w:rsidRPr="00CF00C1">
        <w:rPr>
          <w:rFonts w:ascii="&quot;Linux Libertine&quot;" w:eastAsia="Times New Roman" w:hAnsi="&quot;Linux Libertine&quot;" w:cs="&quot;Linux Libertine&quot;"/>
          <w:b/>
          <w:bCs/>
          <w:color w:val="000000"/>
          <w:sz w:val="28"/>
          <w:szCs w:val="28"/>
          <w:lang w:eastAsia="ru-RU"/>
        </w:rPr>
        <w:t>Расписка</w:t>
      </w:r>
      <w:r w:rsidRPr="00CF00C1">
        <w:rPr>
          <w:rFonts w:ascii="Calibri" w:eastAsia="Times New Roman" w:hAnsi="Calibri" w:cs="&quot;Linux Libertine&quot;"/>
          <w:b/>
          <w:bCs/>
          <w:color w:val="000000"/>
          <w:sz w:val="28"/>
          <w:szCs w:val="28"/>
          <w:lang w:eastAsia="ru-RU"/>
        </w:rPr>
        <w:t xml:space="preserve"> </w:t>
      </w:r>
      <w:r w:rsidRPr="00CF00C1">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r w:rsidRPr="00CF00C1">
        <w:rPr>
          <w:rFonts w:ascii="Times New Roman" w:eastAsia="Times New Roman" w:hAnsi="Times New Roman" w:cs="Times New Roman"/>
          <w:b/>
          <w:sz w:val="28"/>
          <w:szCs w:val="28"/>
          <w:lang w:eastAsia="ru-RU"/>
        </w:rPr>
        <w:t>«</w:t>
      </w:r>
      <w:r w:rsidR="008A1C98">
        <w:rPr>
          <w:rFonts w:ascii="Times New Roman" w:eastAsia="Times New Roman" w:hAnsi="Times New Roman" w:cs="Times New Roman"/>
          <w:b/>
          <w:sz w:val="28"/>
          <w:szCs w:val="28"/>
          <w:lang w:eastAsia="ru-RU"/>
        </w:rPr>
        <w:t xml:space="preserve">Признание граждан </w:t>
      </w:r>
      <w:proofErr w:type="gramStart"/>
      <w:r w:rsidR="008A1C98">
        <w:rPr>
          <w:rFonts w:ascii="Times New Roman" w:eastAsia="Times New Roman" w:hAnsi="Times New Roman" w:cs="Times New Roman"/>
          <w:b/>
          <w:sz w:val="28"/>
          <w:szCs w:val="28"/>
          <w:lang w:eastAsia="ru-RU"/>
        </w:rPr>
        <w:t>малоимущими</w:t>
      </w:r>
      <w:proofErr w:type="gramEnd"/>
      <w:r w:rsidR="008A1C98">
        <w:rPr>
          <w:rFonts w:ascii="Times New Roman" w:eastAsia="Times New Roman" w:hAnsi="Times New Roman" w:cs="Times New Roman"/>
          <w:b/>
          <w:sz w:val="28"/>
          <w:szCs w:val="28"/>
          <w:lang w:eastAsia="ru-RU"/>
        </w:rPr>
        <w:t xml:space="preserve"> </w:t>
      </w:r>
      <w:r w:rsidRPr="00CF00C1">
        <w:rPr>
          <w:rFonts w:ascii="Times New Roman" w:eastAsia="Times New Roman" w:hAnsi="Times New Roman" w:cs="Times New Roman"/>
          <w:b/>
          <w:sz w:val="28"/>
          <w:szCs w:val="28"/>
          <w:lang w:eastAsia="ru-RU"/>
        </w:rPr>
        <w:t xml:space="preserve">в целях принятия на учет </w:t>
      </w:r>
    </w:p>
    <w:p w:rsidR="00CF00C1" w:rsidRPr="00CF00C1" w:rsidRDefault="00CF00C1" w:rsidP="00CF00C1">
      <w:pPr>
        <w:spacing w:after="0" w:line="240" w:lineRule="auto"/>
        <w:ind w:firstLine="709"/>
        <w:jc w:val="center"/>
        <w:rPr>
          <w:rFonts w:ascii="Times New Roman" w:eastAsia="Times New Roman" w:hAnsi="Times New Roman" w:cs="Times New Roman"/>
          <w:b/>
          <w:sz w:val="28"/>
          <w:szCs w:val="28"/>
          <w:lang w:eastAsia="ru-RU"/>
        </w:rPr>
      </w:pPr>
      <w:proofErr w:type="gramStart"/>
      <w:r w:rsidRPr="00CF00C1">
        <w:rPr>
          <w:rFonts w:ascii="Times New Roman" w:eastAsia="Times New Roman" w:hAnsi="Times New Roman" w:cs="Times New Roman"/>
          <w:b/>
          <w:sz w:val="28"/>
          <w:szCs w:val="28"/>
          <w:lang w:eastAsia="ru-RU"/>
        </w:rPr>
        <w:t>в качестве нуждающихся в жилых помещениях»</w:t>
      </w:r>
      <w:proofErr w:type="gramEnd"/>
    </w:p>
    <w:p w:rsidR="00CF00C1" w:rsidRPr="00CF00C1" w:rsidRDefault="00CF00C1" w:rsidP="00CF00C1">
      <w:pPr>
        <w:spacing w:after="0" w:line="240" w:lineRule="auto"/>
        <w:ind w:firstLine="709"/>
        <w:jc w:val="both"/>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50"/>
        <w:gridCol w:w="2207"/>
        <w:gridCol w:w="2213"/>
      </w:tblGrid>
      <w:tr w:rsidR="00CF00C1" w:rsidRPr="00CF00C1" w:rsidTr="00125710">
        <w:trPr>
          <w:trHeight w:val="629"/>
        </w:trPr>
        <w:tc>
          <w:tcPr>
            <w:tcW w:w="2691" w:type="pct"/>
            <w:vMerge w:val="restar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номер:  </w:t>
            </w:r>
          </w:p>
        </w:tc>
      </w:tr>
      <w:tr w:rsidR="00CF00C1" w:rsidRPr="00CF00C1" w:rsidTr="00125710">
        <w:trPr>
          <w:trHeight w:val="629"/>
        </w:trPr>
        <w:tc>
          <w:tcPr>
            <w:tcW w:w="2691" w:type="pct"/>
            <w:vMerge/>
            <w:vAlign w:val="center"/>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c>
      </w:tr>
      <w:tr w:rsidR="00CF00C1" w:rsidRPr="00CF00C1" w:rsidTr="00125710">
        <w:trPr>
          <w:trHeight w:val="243"/>
        </w:trPr>
        <w:tc>
          <w:tcPr>
            <w:tcW w:w="2691" w:type="pct"/>
            <w:vMerge/>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iCs/>
                <w:color w:val="000000"/>
                <w:sz w:val="24"/>
                <w:szCs w:val="28"/>
                <w:lang w:eastAsia="ru-RU"/>
              </w:rPr>
              <w:t>(реквизиты документа, удостоверяющего личность)</w:t>
            </w:r>
          </w:p>
        </w:tc>
      </w:tr>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8A1C98" w:rsidRPr="008A1C98" w:rsidRDefault="00CF00C1" w:rsidP="008A1C98">
      <w:pPr>
        <w:spacing w:after="0" w:line="240" w:lineRule="auto"/>
        <w:ind w:left="-142"/>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сда</w:t>
      </w:r>
      <w:proofErr w:type="gramStart"/>
      <w:r w:rsidRPr="00CF00C1">
        <w:rPr>
          <w:rFonts w:ascii="Times New Roman" w:eastAsia="Times New Roman" w:hAnsi="Times New Roman" w:cs="Times New Roman"/>
          <w:color w:val="000000"/>
          <w:sz w:val="28"/>
          <w:szCs w:val="28"/>
          <w:lang w:eastAsia="ru-RU"/>
        </w:rPr>
        <w:t>л(</w:t>
      </w:r>
      <w:proofErr w:type="gramEnd"/>
      <w:r w:rsidRPr="00CF00C1">
        <w:rPr>
          <w:rFonts w:ascii="Times New Roman" w:eastAsia="Times New Roman" w:hAnsi="Times New Roman" w:cs="Times New Roman"/>
          <w:color w:val="000000"/>
          <w:sz w:val="28"/>
          <w:szCs w:val="28"/>
          <w:lang w:eastAsia="ru-RU"/>
        </w:rPr>
        <w:t xml:space="preserve">-а), а специалист </w:t>
      </w:r>
      <w:bookmarkStart w:id="1" w:name="OLE_LINK29"/>
      <w:bookmarkStart w:id="2" w:name="OLE_LINK30"/>
      <w:r w:rsidRPr="00CF00C1">
        <w:rPr>
          <w:rFonts w:ascii="Times New Roman" w:eastAsia="Times New Roman" w:hAnsi="Times New Roman" w:cs="Times New Roman"/>
          <w:color w:val="000000"/>
          <w:sz w:val="28"/>
          <w:szCs w:val="28"/>
          <w:lang w:eastAsia="ru-RU"/>
        </w:rPr>
        <w:t xml:space="preserve">________________________________, </w:t>
      </w:r>
      <w:bookmarkEnd w:id="1"/>
      <w:bookmarkEnd w:id="2"/>
      <w:r w:rsidRPr="00CF00C1">
        <w:rPr>
          <w:rFonts w:ascii="Times New Roman" w:eastAsia="Times New Roman" w:hAnsi="Times New Roman" w:cs="Times New Roman"/>
          <w:color w:val="000000"/>
          <w:sz w:val="28"/>
          <w:szCs w:val="28"/>
          <w:lang w:eastAsia="ru-RU"/>
        </w:rPr>
        <w:t xml:space="preserve"> принял(-a) для предоставления муниципальной услуги «</w:t>
      </w:r>
      <w:r w:rsidR="008A1C98" w:rsidRPr="008A1C98">
        <w:rPr>
          <w:rFonts w:ascii="Times New Roman" w:eastAsia="Times New Roman" w:hAnsi="Times New Roman" w:cs="Times New Roman"/>
          <w:color w:val="000000"/>
          <w:sz w:val="28"/>
          <w:szCs w:val="28"/>
          <w:lang w:eastAsia="ru-RU"/>
        </w:rPr>
        <w:t xml:space="preserve">Признание граждан малоимущими </w:t>
      </w:r>
    </w:p>
    <w:p w:rsidR="00CF00C1" w:rsidRPr="00CF00C1" w:rsidRDefault="008A1C98" w:rsidP="008A1C9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принятия на учет </w:t>
      </w:r>
      <w:r w:rsidRPr="008A1C98">
        <w:rPr>
          <w:rFonts w:ascii="Times New Roman" w:eastAsia="Times New Roman" w:hAnsi="Times New Roman" w:cs="Times New Roman"/>
          <w:color w:val="000000"/>
          <w:sz w:val="28"/>
          <w:szCs w:val="28"/>
          <w:lang w:eastAsia="ru-RU"/>
        </w:rPr>
        <w:t>в качестве нуждающихся в жилых помещениях</w:t>
      </w:r>
      <w:r w:rsidR="00CF00C1" w:rsidRPr="00CF00C1">
        <w:rPr>
          <w:rFonts w:ascii="Times New Roman" w:eastAsia="Times New Roman" w:hAnsi="Times New Roman" w:cs="Times New Roman"/>
          <w:color w:val="000000"/>
          <w:sz w:val="28"/>
          <w:szCs w:val="28"/>
          <w:lang w:eastAsia="ru-RU"/>
        </w:rPr>
        <w:t>», следующие документы:</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940"/>
        <w:gridCol w:w="3112"/>
        <w:gridCol w:w="2213"/>
      </w:tblGrid>
      <w:tr w:rsidR="00CF00C1" w:rsidRPr="00CF00C1" w:rsidTr="00125710">
        <w:tc>
          <w:tcPr>
            <w:tcW w:w="682" w:type="pct"/>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 xml:space="preserve">№ </w:t>
            </w:r>
            <w:proofErr w:type="gramStart"/>
            <w:r w:rsidRPr="00CF00C1">
              <w:rPr>
                <w:rFonts w:ascii="Times New Roman" w:eastAsia="Times New Roman" w:hAnsi="Times New Roman" w:cs="Times New Roman"/>
                <w:position w:val="-1"/>
                <w:sz w:val="28"/>
                <w:szCs w:val="28"/>
                <w:lang w:eastAsia="ru-RU"/>
              </w:rPr>
              <w:t>п</w:t>
            </w:r>
            <w:proofErr w:type="gramEnd"/>
            <w:r w:rsidRPr="00CF00C1">
              <w:rPr>
                <w:rFonts w:ascii="Times New Roman" w:eastAsia="Times New Roman" w:hAnsi="Times New Roman" w:cs="Times New Roman"/>
                <w:position w:val="-1"/>
                <w:sz w:val="28"/>
                <w:szCs w:val="28"/>
                <w:lang w:eastAsia="ru-RU"/>
              </w:rPr>
              <w:t>/п</w:t>
            </w: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Документ</w:t>
            </w: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Вид документа</w:t>
            </w:r>
          </w:p>
        </w:tc>
        <w:tc>
          <w:tcPr>
            <w:tcW w:w="1156" w:type="pct"/>
            <w:vAlign w:val="center"/>
          </w:tcPr>
          <w:p w:rsidR="00CF00C1" w:rsidRPr="00CF00C1" w:rsidRDefault="00CF00C1" w:rsidP="00CF00C1">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Кол-во листов</w:t>
            </w:r>
          </w:p>
        </w:tc>
      </w:tr>
      <w:tr w:rsidR="00CF00C1" w:rsidRPr="00CF00C1" w:rsidTr="00125710">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25710">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25710">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25710">
        <w:tc>
          <w:tcPr>
            <w:tcW w:w="682"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p>
    <w:tbl>
      <w:tblPr>
        <w:tblW w:w="5000" w:type="pct"/>
        <w:tblLook w:val="04A0" w:firstRow="1" w:lastRow="0" w:firstColumn="1" w:lastColumn="0" w:noHBand="0" w:noVBand="1"/>
      </w:tblPr>
      <w:tblGrid>
        <w:gridCol w:w="936"/>
        <w:gridCol w:w="7025"/>
        <w:gridCol w:w="1609"/>
      </w:tblGrid>
      <w:tr w:rsidR="00CF00C1" w:rsidRPr="00CF00C1" w:rsidTr="00125710">
        <w:tc>
          <w:tcPr>
            <w:tcW w:w="475"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CF00C1">
              <w:rPr>
                <w:rFonts w:ascii="Times New Roman" w:eastAsia="Times New Roman" w:hAnsi="Times New Roman" w:cs="Times New Roman"/>
                <w:bCs/>
                <w:color w:val="000000"/>
                <w:sz w:val="28"/>
                <w:szCs w:val="28"/>
                <w:lang w:eastAsia="ru-RU"/>
              </w:rPr>
              <w:t>Итого</w:t>
            </w:r>
            <w:r w:rsidRPr="00CF00C1">
              <w:rPr>
                <w:rFonts w:ascii="Times New Roman" w:eastAsia="Times New Roman" w:hAnsi="Times New Roman" w:cs="Times New Roman"/>
                <w:bCs/>
                <w:color w:val="000000"/>
                <w:sz w:val="28"/>
                <w:szCs w:val="28"/>
                <w:lang w:val="en-US" w:eastAsia="ru-RU"/>
              </w:rPr>
              <w:t xml:space="preserve"> </w:t>
            </w: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bCs/>
                <w:color w:val="000000"/>
                <w:sz w:val="28"/>
                <w:szCs w:val="28"/>
                <w:lang w:eastAsia="ru-RU"/>
              </w:rPr>
              <w:t xml:space="preserve">       листов</w:t>
            </w:r>
          </w:p>
        </w:tc>
      </w:tr>
      <w:tr w:rsidR="00CF00C1" w:rsidRPr="00CF00C1" w:rsidTr="00125710">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vanish/>
                <w:sz w:val="20"/>
                <w:szCs w:val="28"/>
                <w:lang w:val="en-US" w:eastAsia="ru-RU"/>
              </w:rPr>
            </w:pPr>
            <w:bookmarkStart w:id="5" w:name="OLE_LINK23"/>
            <w:bookmarkStart w:id="6" w:name="OLE_LINK24"/>
            <w:r w:rsidRPr="00CF00C1">
              <w:rPr>
                <w:rFonts w:ascii="Times New Roman" w:eastAsia="Times New Roman" w:hAnsi="Times New Roman" w:cs="Times New Roman"/>
                <w:sz w:val="20"/>
                <w:szCs w:val="28"/>
                <w:lang w:eastAsia="ru-RU"/>
              </w:rPr>
              <w:t xml:space="preserve"> </w:t>
            </w:r>
          </w:p>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листов прописью)</w:t>
            </w:r>
          </w:p>
          <w:bookmarkEnd w:id="5"/>
          <w:bookmarkEnd w:id="6"/>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r w:rsidR="00CF00C1" w:rsidRPr="00CF00C1" w:rsidTr="00125710">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F00C1" w:rsidRPr="00CF00C1" w:rsidRDefault="00CF00C1" w:rsidP="00CF00C1">
            <w:pPr>
              <w:spacing w:after="0" w:line="240" w:lineRule="auto"/>
              <w:ind w:hanging="12"/>
              <w:jc w:val="both"/>
              <w:rPr>
                <w:rFonts w:ascii="Times New Roman" w:eastAsia="Times New Roman" w:hAnsi="Times New Roman" w:cs="Times New Roman"/>
                <w:bCs/>
                <w:color w:val="000000"/>
                <w:sz w:val="28"/>
                <w:szCs w:val="28"/>
                <w:lang w:val="en-US" w:eastAsia="ru-RU"/>
              </w:rPr>
            </w:pPr>
            <w:r w:rsidRPr="00CF00C1">
              <w:rPr>
                <w:rFonts w:ascii="Times New Roman" w:eastAsia="Times New Roman" w:hAnsi="Times New Roman" w:cs="Times New Roman"/>
                <w:bCs/>
                <w:color w:val="000000"/>
                <w:sz w:val="28"/>
                <w:szCs w:val="28"/>
                <w:lang w:eastAsia="ru-RU"/>
              </w:rPr>
              <w:t>документов</w:t>
            </w:r>
          </w:p>
        </w:tc>
      </w:tr>
      <w:tr w:rsidR="00CF00C1" w:rsidRPr="00CF00C1" w:rsidTr="00125710">
        <w:tc>
          <w:tcPr>
            <w:tcW w:w="475"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документов прописью)</w:t>
            </w: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F00C1" w:rsidRPr="00CF00C1" w:rsidTr="00125710">
        <w:tc>
          <w:tcPr>
            <w:tcW w:w="7297" w:type="dxa"/>
            <w:tcBorders>
              <w:top w:val="nil"/>
              <w:left w:val="nil"/>
              <w:bottom w:val="nil"/>
              <w:right w:val="nil"/>
            </w:tcBorders>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r>
    </w:tbl>
    <w:p w:rsidR="00CF00C1" w:rsidRPr="00CF00C1" w:rsidRDefault="00CF00C1" w:rsidP="00CF00C1">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000" w:type="pct"/>
        <w:tblLook w:val="04A0" w:firstRow="1" w:lastRow="0" w:firstColumn="1" w:lastColumn="0" w:noHBand="0" w:noVBand="1"/>
      </w:tblPr>
      <w:tblGrid>
        <w:gridCol w:w="5103"/>
        <w:gridCol w:w="4467"/>
      </w:tblGrid>
      <w:tr w:rsidR="00CF00C1" w:rsidRPr="00CF00C1" w:rsidTr="00125710">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u w:val="single"/>
                <w:lang w:eastAsia="ru-RU"/>
              </w:rPr>
            </w:pP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20</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г.</w:t>
            </w:r>
          </w:p>
        </w:tc>
      </w:tr>
      <w:tr w:rsidR="00CF00C1" w:rsidRPr="00CF00C1" w:rsidTr="00125710">
        <w:trPr>
          <w:trHeight w:val="269"/>
        </w:trPr>
        <w:tc>
          <w:tcPr>
            <w:tcW w:w="2666" w:type="pct"/>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CF00C1">
              <w:rPr>
                <w:rFonts w:ascii="Times New Roman" w:eastAsia="Times New Roman" w:hAnsi="Times New Roman" w:cs="Times New Roman"/>
                <w:color w:val="000000"/>
                <w:sz w:val="28"/>
                <w:szCs w:val="28"/>
                <w:lang w:eastAsia="ru-RU"/>
              </w:rPr>
              <w:t>о(</w:t>
            </w:r>
            <w:proofErr w:type="gramEnd"/>
            <w:r w:rsidRPr="00CF00C1">
              <w:rPr>
                <w:rFonts w:ascii="Times New Roman" w:eastAsia="Times New Roman" w:hAnsi="Times New Roman" w:cs="Times New Roman"/>
                <w:color w:val="000000"/>
                <w:sz w:val="28"/>
                <w:szCs w:val="28"/>
                <w:lang w:eastAsia="ru-RU"/>
              </w:rPr>
              <w:t>-ых) документа(-</w:t>
            </w:r>
            <w:proofErr w:type="spellStart"/>
            <w:r w:rsidRPr="00CF00C1">
              <w:rPr>
                <w:rFonts w:ascii="Times New Roman" w:eastAsia="Times New Roman" w:hAnsi="Times New Roman" w:cs="Times New Roman"/>
                <w:color w:val="000000"/>
                <w:sz w:val="28"/>
                <w:szCs w:val="28"/>
                <w:lang w:eastAsia="ru-RU"/>
              </w:rPr>
              <w:t>ов</w:t>
            </w:r>
            <w:proofErr w:type="spellEnd"/>
            <w:r w:rsidRPr="00CF00C1">
              <w:rPr>
                <w:rFonts w:ascii="Times New Roman" w:eastAsia="Times New Roman" w:hAnsi="Times New Roman" w:cs="Times New Roman"/>
                <w:color w:val="000000"/>
                <w:sz w:val="28"/>
                <w:szCs w:val="28"/>
                <w:lang w:eastAsia="ru-RU"/>
              </w:rPr>
              <w:t>):</w:t>
            </w:r>
          </w:p>
        </w:tc>
        <w:tc>
          <w:tcPr>
            <w:tcW w:w="2334" w:type="pct"/>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val="en-US" w:eastAsia="ru-RU"/>
              </w:rPr>
            </w:pPr>
            <w:r w:rsidRPr="00CF00C1">
              <w:rPr>
                <w:rFonts w:ascii="Times New Roman" w:eastAsia="Times New Roman" w:hAnsi="Times New Roman" w:cs="Times New Roman"/>
                <w:sz w:val="28"/>
                <w:szCs w:val="28"/>
                <w:u w:val="single"/>
                <w:lang w:eastAsia="ru-RU"/>
              </w:rPr>
              <w:t>«   »                20       г.</w:t>
            </w:r>
          </w:p>
        </w:tc>
      </w:tr>
      <w:tr w:rsidR="00CF00C1" w:rsidRPr="00CF00C1" w:rsidTr="00125710">
        <w:trPr>
          <w:trHeight w:val="269"/>
        </w:trPr>
        <w:tc>
          <w:tcPr>
            <w:tcW w:w="50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 xml:space="preserve">Место выдачи: _______________________________ </w:t>
            </w:r>
          </w:p>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p w:rsidR="00CF00C1" w:rsidRPr="00CF00C1" w:rsidRDefault="00CF00C1" w:rsidP="00CF00C1">
            <w:pPr>
              <w:spacing w:after="0" w:line="240" w:lineRule="auto"/>
              <w:jc w:val="both"/>
              <w:rPr>
                <w:rFonts w:ascii="Times New Roman" w:eastAsia="Times New Roman" w:hAnsi="Times New Roman" w:cs="Times New Roman"/>
                <w:sz w:val="28"/>
                <w:szCs w:val="28"/>
                <w:u w:val="single"/>
                <w:lang w:eastAsia="ru-RU"/>
              </w:rPr>
            </w:pPr>
            <w:r w:rsidRPr="00CF00C1">
              <w:rPr>
                <w:rFonts w:ascii="Times New Roman" w:eastAsia="Times New Roman" w:hAnsi="Times New Roman" w:cs="Times New Roman"/>
                <w:color w:val="000000"/>
                <w:sz w:val="28"/>
                <w:szCs w:val="28"/>
                <w:lang w:eastAsia="ru-RU"/>
              </w:rPr>
              <w:t>Регистрационный номер ______________________</w:t>
            </w:r>
          </w:p>
        </w:tc>
      </w:tr>
      <w:bookmarkEnd w:id="7"/>
      <w:bookmarkEnd w:id="8"/>
    </w:tbl>
    <w:p w:rsidR="00CF00C1" w:rsidRPr="00CF00C1" w:rsidRDefault="00CF00C1" w:rsidP="00CF00C1">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46"/>
        <w:gridCol w:w="4465"/>
        <w:gridCol w:w="1659"/>
      </w:tblGrid>
      <w:tr w:rsidR="00CF00C1" w:rsidRPr="00CF00C1" w:rsidTr="00125710">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r>
      <w:tr w:rsidR="00CF00C1" w:rsidRPr="00CF00C1" w:rsidTr="00125710">
        <w:tc>
          <w:tcPr>
            <w:tcW w:w="1800" w:type="pct"/>
            <w:vMerge/>
            <w:shd w:val="clear" w:color="auto" w:fill="auto"/>
            <w:vAlign w:val="center"/>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eastAsia="ru-RU"/>
              </w:rPr>
            </w:pPr>
          </w:p>
        </w:tc>
        <w:tc>
          <w:tcPr>
            <w:tcW w:w="3200" w:type="pct"/>
            <w:gridSpan w:val="2"/>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bookmarkStart w:id="9" w:name="OLE_LINK41"/>
            <w:bookmarkStart w:id="10" w:name="OLE_LINK42"/>
            <w:r w:rsidRPr="00CF00C1">
              <w:rPr>
                <w:rFonts w:ascii="Times New Roman" w:eastAsia="Times New Roman" w:hAnsi="Times New Roman" w:cs="Times New Roman"/>
                <w:sz w:val="20"/>
                <w:szCs w:val="28"/>
                <w:lang w:eastAsia="ru-RU"/>
              </w:rPr>
              <w:t xml:space="preserve"> </w:t>
            </w:r>
            <w:r w:rsidRPr="00CF00C1">
              <w:rPr>
                <w:rFonts w:ascii="Times New Roman" w:eastAsia="Times New Roman" w:hAnsi="Times New Roman" w:cs="Times New Roman"/>
                <w:iCs/>
                <w:color w:val="000000"/>
                <w:sz w:val="20"/>
                <w:szCs w:val="28"/>
                <w:lang w:eastAsia="ru-RU"/>
              </w:rPr>
              <w:t>(Фамилия, инициалы)                                                               (подпись)</w:t>
            </w:r>
            <w:bookmarkEnd w:id="9"/>
            <w:bookmarkEnd w:id="10"/>
          </w:p>
        </w:tc>
      </w:tr>
      <w:tr w:rsidR="00CF00C1" w:rsidRPr="00CF00C1" w:rsidTr="00125710">
        <w:tc>
          <w:tcPr>
            <w:tcW w:w="1800" w:type="pct"/>
            <w:vMerge w:val="restart"/>
            <w:shd w:val="clear" w:color="auto" w:fill="auto"/>
            <w:vAlign w:val="center"/>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b/>
                <w:bCs/>
                <w:color w:val="000000"/>
                <w:sz w:val="28"/>
                <w:szCs w:val="28"/>
                <w:lang w:val="en-US" w:eastAsia="ru-RU"/>
              </w:rPr>
            </w:pPr>
          </w:p>
        </w:tc>
      </w:tr>
      <w:tr w:rsidR="00CF00C1" w:rsidRPr="00CF00C1" w:rsidTr="00125710">
        <w:tc>
          <w:tcPr>
            <w:tcW w:w="1800" w:type="pct"/>
            <w:vMerge/>
            <w:tcBorders>
              <w:top w:val="single" w:sz="8" w:space="0" w:color="auto"/>
            </w:tcBorders>
            <w:shd w:val="clear" w:color="auto" w:fill="auto"/>
          </w:tcPr>
          <w:p w:rsidR="00CF00C1" w:rsidRPr="00CF00C1" w:rsidRDefault="00CF00C1" w:rsidP="00CF00C1">
            <w:pPr>
              <w:spacing w:after="0" w:line="240" w:lineRule="auto"/>
              <w:ind w:firstLine="709"/>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CF00C1" w:rsidRPr="00CF00C1" w:rsidRDefault="00CF00C1" w:rsidP="00CF00C1">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iCs/>
                <w:color w:val="000000"/>
                <w:sz w:val="20"/>
                <w:szCs w:val="28"/>
                <w:lang w:eastAsia="ru-RU"/>
              </w:rPr>
              <w:t>(Фамилия, инициалы)</w:t>
            </w:r>
            <w:r w:rsidRPr="00CF00C1">
              <w:rPr>
                <w:rFonts w:ascii="Times New Roman" w:eastAsia="Times New Roman" w:hAnsi="Times New Roman" w:cs="Times New Roman"/>
                <w:iCs/>
                <w:color w:val="000000"/>
                <w:sz w:val="20"/>
                <w:szCs w:val="28"/>
                <w:lang w:val="en-US" w:eastAsia="ru-RU"/>
              </w:rPr>
              <w:t xml:space="preserve">                                                               </w:t>
            </w:r>
            <w:r w:rsidRPr="00CF00C1">
              <w:rPr>
                <w:rFonts w:ascii="Times New Roman" w:eastAsia="Times New Roman" w:hAnsi="Times New Roman" w:cs="Times New Roman"/>
                <w:iCs/>
                <w:color w:val="000000"/>
                <w:sz w:val="20"/>
                <w:szCs w:val="28"/>
                <w:lang w:eastAsia="ru-RU"/>
              </w:rPr>
              <w:t>(подпись)</w:t>
            </w:r>
          </w:p>
        </w:tc>
      </w:tr>
    </w:tbl>
    <w:p w:rsidR="008A1C98" w:rsidRDefault="008A1C98" w:rsidP="008A1C98">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административному регламенту</w:t>
      </w:r>
    </w:p>
    <w:p w:rsidR="008A1C98" w:rsidRDefault="008A1C98" w:rsidP="008A1C98">
      <w:pPr>
        <w:spacing w:after="0" w:line="240" w:lineRule="auto"/>
        <w:jc w:val="center"/>
        <w:rPr>
          <w:rFonts w:ascii="Times New Roman" w:eastAsia="Times New Roman" w:hAnsi="Times New Roman" w:cs="Times New Roman"/>
          <w:sz w:val="28"/>
          <w:szCs w:val="24"/>
          <w:lang w:eastAsia="ru-RU"/>
        </w:rPr>
      </w:pPr>
    </w:p>
    <w:p w:rsidR="008A1C98" w:rsidRPr="00CF00C1" w:rsidRDefault="008A1C98" w:rsidP="008A1C98">
      <w:pPr>
        <w:spacing w:after="0" w:line="240" w:lineRule="auto"/>
        <w:jc w:val="center"/>
        <w:rPr>
          <w:rFonts w:ascii="Times New Roman" w:eastAsia="Times New Roman" w:hAnsi="Times New Roman" w:cs="Times New Roman"/>
          <w:sz w:val="28"/>
          <w:szCs w:val="24"/>
          <w:lang w:eastAsia="ru-RU"/>
        </w:rPr>
      </w:pPr>
      <w:r w:rsidRPr="008A1C98">
        <w:rPr>
          <w:rFonts w:ascii="Times New Roman" w:eastAsia="Times New Roman" w:hAnsi="Times New Roman" w:cs="Times New Roman"/>
          <w:sz w:val="28"/>
          <w:szCs w:val="24"/>
          <w:lang w:eastAsia="ru-RU"/>
        </w:rPr>
        <w:t>Блок схема последовательности действий</w:t>
      </w:r>
    </w:p>
    <w:p w:rsidR="00CF00C1" w:rsidRDefault="00CF00C1" w:rsidP="008A1C98">
      <w:pPr>
        <w:spacing w:after="0" w:line="240" w:lineRule="auto"/>
        <w:jc w:val="center"/>
        <w:rPr>
          <w:rFonts w:ascii="Times New Roman" w:hAnsi="Times New Roman" w:cs="Times New Roman"/>
          <w:sz w:val="32"/>
          <w:szCs w:val="28"/>
        </w:rPr>
      </w:pPr>
    </w:p>
    <w:p w:rsidR="008A1C98" w:rsidRPr="008A1C98" w:rsidRDefault="008A1C98" w:rsidP="008A1C98">
      <w:pPr>
        <w:spacing w:after="0" w:line="240" w:lineRule="auto"/>
        <w:jc w:val="cente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67456" behindDoc="0" locked="0" layoutInCell="1" allowOverlap="1">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6432" behindDoc="0" locked="0" layoutInCell="1" allowOverlap="1">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339.45pt;margin-top:156.4pt;width:0;height:12.7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5408" behindDoc="0" locked="0" layoutInCell="1" allowOverlap="1">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04.7pt;margin-top:70.15pt;width:.75pt;height:8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223.2pt;margin-top:70.15pt;width:0;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kk9AEAAAYEAAAOAAAAZHJzL2Uyb0RvYy54bWysU0uOEzEQ3SNxB8t70p0g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" strokecolor="#4579b8 [3044]">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A1C98" w:rsidRDefault="008A1C98"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left:0;text-align:left;margin-left:124.2pt;margin-top:461.65pt;width:276pt;height: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A1C98" w:rsidRDefault="008A1C98"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7" style="position:absolute;left:0;text-align:left;margin-left:269.7pt;margin-top:169.15pt;width:190.5pt;height:25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BDkAIAADY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proofErr w:type="spellStart"/>
                      <w:r w:rsidR="00374ACA">
                        <w:rPr>
                          <w:rFonts w:ascii="Times New Roman" w:hAnsi="Times New Roman" w:cs="Times New Roman"/>
                          <w:sz w:val="28"/>
                          <w:szCs w:val="28"/>
                        </w:rPr>
                        <w:t>Мерясовский</w:t>
                      </w:r>
                      <w:proofErr w:type="spellEnd"/>
                      <w:r w:rsidRPr="00E46CA4">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Баймакский</w:t>
                      </w:r>
                      <w:proofErr w:type="spellEnd"/>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0288" behindDoc="0" locked="0" layoutInCell="1" allowOverlap="1" wp14:anchorId="4BFCC033" wp14:editId="3A663C6B">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A1C98" w:rsidRDefault="008A1C98"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24.2pt;margin-top:84.4pt;width:250.5pt;height:6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1312" behindDoc="0" locked="0" layoutInCell="1" allowOverlap="1" wp14:anchorId="5C541657" wp14:editId="20E9FF88">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A1C98" w:rsidRDefault="008A1C98"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9" style="position:absolute;left:0;text-align:left;margin-left:88.95pt;margin-top:169.15pt;width:166.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33655</wp:posOffset>
                </wp:positionV>
                <wp:extent cx="3629025" cy="7429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29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A1C98" w:rsidRDefault="008A1C98"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30" style="position:absolute;left:0;text-align:left;margin-left:88.95pt;margin-top:2.65pt;width:285.7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" fillcolor="white [3201]" strokecolor="#f79646 [3209]" strokeweight="2pt">
                <v:textbox>
                  <w:txbxContent>
                    <w:p w:rsidR="008A1C98" w:rsidRDefault="008A1C98" w:rsidP="008A1C9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sectPr w:rsidR="008A1C98" w:rsidRPr="008A1C98" w:rsidSect="00C3291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CB"/>
    <w:rsid w:val="00051AE8"/>
    <w:rsid w:val="00284CD6"/>
    <w:rsid w:val="00307F58"/>
    <w:rsid w:val="00336C76"/>
    <w:rsid w:val="00374ACA"/>
    <w:rsid w:val="003A531A"/>
    <w:rsid w:val="00410D55"/>
    <w:rsid w:val="004B54FA"/>
    <w:rsid w:val="005D500D"/>
    <w:rsid w:val="005E3182"/>
    <w:rsid w:val="006328FA"/>
    <w:rsid w:val="0064392C"/>
    <w:rsid w:val="006D3702"/>
    <w:rsid w:val="006D47C4"/>
    <w:rsid w:val="008A1C98"/>
    <w:rsid w:val="008B0E1C"/>
    <w:rsid w:val="00922CCB"/>
    <w:rsid w:val="00956451"/>
    <w:rsid w:val="009E78D4"/>
    <w:rsid w:val="00CF00C1"/>
    <w:rsid w:val="00E46CA4"/>
    <w:rsid w:val="00EA5AD1"/>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A5AD1"/>
    <w:pPr>
      <w:ind w:left="720"/>
      <w:contextualSpacing/>
    </w:pPr>
  </w:style>
  <w:style w:type="character" w:styleId="a4">
    <w:name w:val="Hyperlink"/>
    <w:basedOn w:val="a0"/>
    <w:uiPriority w:val="99"/>
    <w:unhideWhenUsed/>
    <w:rsid w:val="00643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261">
      <w:bodyDiv w:val="1"/>
      <w:marLeft w:val="0"/>
      <w:marRight w:val="0"/>
      <w:marTop w:val="0"/>
      <w:marBottom w:val="0"/>
      <w:divBdr>
        <w:top w:val="none" w:sz="0" w:space="0" w:color="auto"/>
        <w:left w:val="none" w:sz="0" w:space="0" w:color="auto"/>
        <w:bottom w:val="none" w:sz="0" w:space="0" w:color="auto"/>
        <w:right w:val="none" w:sz="0" w:space="0" w:color="auto"/>
      </w:divBdr>
    </w:div>
    <w:div w:id="276763617">
      <w:bodyDiv w:val="1"/>
      <w:marLeft w:val="0"/>
      <w:marRight w:val="0"/>
      <w:marTop w:val="0"/>
      <w:marBottom w:val="0"/>
      <w:divBdr>
        <w:top w:val="none" w:sz="0" w:space="0" w:color="auto"/>
        <w:left w:val="none" w:sz="0" w:space="0" w:color="auto"/>
        <w:bottom w:val="none" w:sz="0" w:space="0" w:color="auto"/>
        <w:right w:val="none" w:sz="0" w:space="0" w:color="auto"/>
      </w:divBdr>
    </w:div>
    <w:div w:id="344096344">
      <w:bodyDiv w:val="1"/>
      <w:marLeft w:val="0"/>
      <w:marRight w:val="0"/>
      <w:marTop w:val="0"/>
      <w:marBottom w:val="0"/>
      <w:divBdr>
        <w:top w:val="none" w:sz="0" w:space="0" w:color="auto"/>
        <w:left w:val="none" w:sz="0" w:space="0" w:color="auto"/>
        <w:bottom w:val="none" w:sz="0" w:space="0" w:color="auto"/>
        <w:right w:val="none" w:sz="0" w:space="0" w:color="auto"/>
      </w:divBdr>
    </w:div>
    <w:div w:id="2042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C1191A6E03635DD913F9C101D592B1484568B28D8DDCD4FB8E2B3045552A0A6ABB019BB9AF19F98264CB85CFE3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8612</Words>
  <Characters>49091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meryasSP</cp:lastModifiedBy>
  <cp:revision>8</cp:revision>
  <cp:lastPrinted>2017-03-21T11:53:00Z</cp:lastPrinted>
  <dcterms:created xsi:type="dcterms:W3CDTF">2017-03-21T12:02:00Z</dcterms:created>
  <dcterms:modified xsi:type="dcterms:W3CDTF">2017-05-11T11:08:00Z</dcterms:modified>
</cp:coreProperties>
</file>