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525B2E" w:rsidTr="00525B2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5B2E" w:rsidRDefault="00525B2E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>БАШ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?ОРТОСТАН РЕСПУБЛИКА№Ы</w: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</w:t>
            </w:r>
          </w:p>
          <w:p w:rsidR="00525B2E" w:rsidRDefault="00525B2E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БАЙМА? РАЙОНЫ</w:t>
            </w:r>
          </w:p>
          <w:p w:rsidR="00525B2E" w:rsidRDefault="00525B2E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525B2E" w:rsidRDefault="00525B2E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МЕР</w:t>
            </w:r>
            <w:proofErr w:type="gramStart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»(</w:t>
            </w:r>
            <w:proofErr w:type="gramEnd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</w:t>
            </w: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525B2E" w:rsidRDefault="00525B2E">
            <w:pPr>
              <w:spacing w:after="0" w:line="240" w:lineRule="auto"/>
              <w:jc w:val="center"/>
              <w:rPr>
                <w:rFonts w:ascii="TimBashk" w:eastAsia="Times New Roman" w:hAnsi="TimBashk"/>
                <w:bCs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 xml:space="preserve"> БИЛ»М»№Е</w:t>
            </w:r>
          </w:p>
          <w:p w:rsidR="00525B2E" w:rsidRDefault="00525B2E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/>
                <w:bCs/>
                <w:szCs w:val="24"/>
                <w:lang w:eastAsia="ru-RU"/>
              </w:rPr>
              <w:t>Е</w:t>
            </w:r>
          </w:p>
          <w:p w:rsidR="00525B2E" w:rsidRDefault="00525B2E">
            <w:pPr>
              <w:spacing w:after="0" w:line="240" w:lineRule="auto"/>
              <w:rPr>
                <w:rFonts w:ascii="TimBashk" w:eastAsia="Times New Roman" w:hAnsi="TimBashk"/>
                <w:b/>
                <w:szCs w:val="24"/>
                <w:lang w:val="be-BY" w:eastAsia="ru-RU"/>
              </w:rPr>
            </w:pPr>
          </w:p>
          <w:p w:rsidR="00525B2E" w:rsidRDefault="00525B2E">
            <w:pPr>
              <w:spacing w:after="0" w:line="240" w:lineRule="auto"/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525B2E" w:rsidRDefault="00525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Б</w:t>
            </w:r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айма</w:t>
            </w:r>
            <w:proofErr w:type="gram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7</w:t>
            </w:r>
            <w:proofErr w:type="gram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525B2E" w:rsidRDefault="00525B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525B2E" w:rsidRDefault="00525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25B2E" w:rsidRDefault="00525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be-BY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441719573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5B2E" w:rsidRDefault="00525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РЕСПУБЛИКА БАШКОРТОСТАН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АДМИНИСТРАЦИЯ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МЕРЯСОВСКИЙ СЕЛЬСОВЕТ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МУНИЦИПАЛЬНОГО РАЙОНА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БАЙМАКСКИЙ РАЙОН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 xml:space="preserve">                 Баймакский 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525B2E" w:rsidRDefault="00525B2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525B2E" w:rsidRDefault="00525B2E" w:rsidP="00525B2E">
      <w:pPr>
        <w:spacing w:after="0"/>
        <w:rPr>
          <w:rFonts w:ascii="Times New Roman Bash" w:eastAsia="Times New Roman" w:hAnsi="Times New Roman Bash"/>
          <w:sz w:val="18"/>
          <w:szCs w:val="18"/>
          <w:vertAlign w:val="subscript"/>
          <w:lang w:eastAsia="ru-RU"/>
        </w:rPr>
      </w:pPr>
      <w:r>
        <w:rPr>
          <w:rFonts w:ascii="Times New Roman Bash" w:eastAsia="Times New Roman" w:hAnsi="Times New Roman Bash"/>
          <w:sz w:val="28"/>
          <w:szCs w:val="24"/>
          <w:lang w:eastAsia="ru-RU"/>
        </w:rPr>
        <w:t xml:space="preserve">      </w:t>
      </w:r>
    </w:p>
    <w:p w:rsidR="00525B2E" w:rsidRPr="00525B2E" w:rsidRDefault="00525B2E" w:rsidP="00525B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2E">
        <w:rPr>
          <w:rFonts w:ascii="Times New Roman Bash" w:eastAsia="Times New Roman" w:hAnsi="Times New Roman Bash"/>
          <w:sz w:val="28"/>
          <w:szCs w:val="28"/>
          <w:lang w:eastAsia="ru-RU"/>
        </w:rPr>
        <w:t xml:space="preserve">:АРАР                     </w:t>
      </w:r>
      <w:r>
        <w:rPr>
          <w:rFonts w:ascii="Times New Roman Bash" w:eastAsia="Times New Roman" w:hAnsi="Times New Roman Bash"/>
          <w:sz w:val="28"/>
          <w:szCs w:val="28"/>
          <w:lang w:eastAsia="ru-RU"/>
        </w:rPr>
        <w:t xml:space="preserve">                                </w:t>
      </w:r>
      <w:r w:rsidRPr="00525B2E">
        <w:rPr>
          <w:rFonts w:ascii="Times New Roman Bash" w:eastAsia="Times New Roman" w:hAnsi="Times New Roman Bash"/>
          <w:sz w:val="28"/>
          <w:szCs w:val="28"/>
          <w:lang w:eastAsia="ru-RU"/>
        </w:rPr>
        <w:t xml:space="preserve">    </w:t>
      </w:r>
      <w:r w:rsidRPr="00525B2E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ПОСТАНОВЛЕНИЕ</w:t>
      </w:r>
    </w:p>
    <w:p w:rsidR="00525B2E" w:rsidRDefault="00525B2E" w:rsidP="00525B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525B2E">
        <w:rPr>
          <w:rFonts w:ascii="Times New Roman" w:eastAsia="Times New Roman" w:hAnsi="Times New Roman"/>
          <w:sz w:val="28"/>
          <w:szCs w:val="28"/>
          <w:lang w:eastAsia="ru-RU"/>
        </w:rPr>
        <w:t xml:space="preserve"> » сентябрь 2013 </w:t>
      </w:r>
      <w:proofErr w:type="spellStart"/>
      <w:r w:rsidRPr="00525B2E"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 w:rsidRPr="00525B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         « 26</w:t>
      </w:r>
      <w:r w:rsidRPr="00525B2E">
        <w:rPr>
          <w:rFonts w:ascii="Times New Roman" w:eastAsia="Times New Roman" w:hAnsi="Times New Roman"/>
          <w:sz w:val="28"/>
          <w:szCs w:val="28"/>
          <w:lang w:eastAsia="ru-RU"/>
        </w:rPr>
        <w:t xml:space="preserve"> » сентября 2013 года</w:t>
      </w:r>
    </w:p>
    <w:p w:rsidR="00525B2E" w:rsidRDefault="00525B2E" w:rsidP="00525B2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2E" w:rsidRPr="00525B2E" w:rsidRDefault="00525B2E" w:rsidP="00525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от 18 января 2013 года №6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25B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</w:p>
    <w:p w:rsidR="00525B2E" w:rsidRDefault="00525B2E" w:rsidP="00525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25B2E" w:rsidRDefault="00525B2E" w:rsidP="00525B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B2E" w:rsidRPr="00525B2E" w:rsidRDefault="00525B2E" w:rsidP="00525B2E">
      <w:pPr>
        <w:pStyle w:val="ConsPlusTitle0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основании </w:t>
      </w:r>
      <w:r w:rsidRPr="00525B2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Федерального закона от 2 мая 2006 года №59-ФЗ «О порядке рассмотрения обращений граждан Российской Федерации», руководствуясь Уставом </w:t>
      </w:r>
      <w:r w:rsidRPr="00525B2E">
        <w:rPr>
          <w:rFonts w:ascii="Times New Roman" w:hAnsi="Times New Roman" w:cs="Times New Roman"/>
          <w:b w:val="0"/>
          <w:sz w:val="28"/>
          <w:szCs w:val="28"/>
        </w:rPr>
        <w:t>сельского поселения Мерясовский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525B2E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сельского поселения Мерясовский сельсовет муниципального района Баймакский район Республики Башкортостан  </w:t>
      </w:r>
    </w:p>
    <w:p w:rsidR="00525B2E" w:rsidRPr="00525B2E" w:rsidRDefault="00525B2E" w:rsidP="00525B2E">
      <w:pPr>
        <w:pStyle w:val="ConsPlusTitle0"/>
        <w:ind w:firstLine="709"/>
        <w:jc w:val="both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525B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B2E"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  <w:t xml:space="preserve"> </w:t>
      </w:r>
    </w:p>
    <w:p w:rsidR="00525B2E" w:rsidRPr="00525B2E" w:rsidRDefault="00525B2E" w:rsidP="0052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ЕТ</w:t>
      </w:r>
      <w:r w:rsidRPr="00525B2E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:</w:t>
      </w:r>
    </w:p>
    <w:p w:rsidR="00525B2E" w:rsidRPr="00525B2E" w:rsidRDefault="00525B2E" w:rsidP="0052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25B2E" w:rsidRPr="00525B2E" w:rsidRDefault="00525B2E" w:rsidP="0052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>Отменить</w:t>
      </w: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</w:t>
      </w: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от 18 января 2013 года №6 «Об утверждении Административного регламента по предоставлению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>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Российской Федерации срок»»</w:t>
      </w:r>
      <w:proofErr w:type="gramEnd"/>
    </w:p>
    <w:p w:rsidR="00525B2E" w:rsidRPr="00525B2E" w:rsidRDefault="00525B2E" w:rsidP="0052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>2. Обнародовать настоящее постановление на информационном стенде в здании администрации сельского поселения и на сайте сельского поселения.</w:t>
      </w:r>
    </w:p>
    <w:p w:rsidR="00525B2E" w:rsidRPr="00525B2E" w:rsidRDefault="00525B2E" w:rsidP="00525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proofErr w:type="gramStart"/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2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5B2E" w:rsidRDefault="00525B2E" w:rsidP="0052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B60CA" w:rsidRPr="00525B2E" w:rsidRDefault="008B60CA" w:rsidP="0052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25B2E" w:rsidRDefault="008B60CA" w:rsidP="008B60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8B60CA" w:rsidRDefault="008B60CA" w:rsidP="008B60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Мерясовский сельсовет</w:t>
      </w:r>
    </w:p>
    <w:p w:rsidR="008B60CA" w:rsidRDefault="008B60CA" w:rsidP="008B60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8B60CA" w:rsidRDefault="008B60CA" w:rsidP="008B60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Баймакский район</w:t>
      </w:r>
    </w:p>
    <w:p w:rsidR="0007694D" w:rsidRPr="008B60CA" w:rsidRDefault="008B60CA" w:rsidP="008B60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Башкортостан                                                    Т.М. Хафизова </w:t>
      </w:r>
      <w:bookmarkStart w:id="0" w:name="_GoBack"/>
      <w:bookmarkEnd w:id="0"/>
    </w:p>
    <w:sectPr w:rsidR="0007694D" w:rsidRPr="008B60CA" w:rsidSect="008B60CA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AC"/>
    <w:rsid w:val="000D61C3"/>
    <w:rsid w:val="00525B2E"/>
    <w:rsid w:val="00570DAC"/>
    <w:rsid w:val="0082130A"/>
    <w:rsid w:val="008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525B2E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525B2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525B2E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525B2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2013-09-26T10:53:00Z</cp:lastPrinted>
  <dcterms:created xsi:type="dcterms:W3CDTF">2013-09-26T10:39:00Z</dcterms:created>
  <dcterms:modified xsi:type="dcterms:W3CDTF">2013-09-26T10:53:00Z</dcterms:modified>
</cp:coreProperties>
</file>