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327"/>
        <w:gridCol w:w="4537"/>
      </w:tblGrid>
      <w:tr w:rsidR="003455B5" w:rsidRPr="003455B5" w:rsidTr="0033413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55B5" w:rsidRPr="003455B5" w:rsidRDefault="003455B5" w:rsidP="003455B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</w:pP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val="be-BY" w:eastAsia="ru-RU"/>
              </w:rPr>
              <w:t>БАШ</w:t>
            </w: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  <w:t>?ОРТОСТАН РЕСПУБЛИКА№Ы</w:t>
            </w:r>
          </w:p>
          <w:p w:rsidR="003455B5" w:rsidRPr="003455B5" w:rsidRDefault="003455B5" w:rsidP="003455B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</w:pP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  <w:t>БАЙМА? РАЙОНЫ</w:t>
            </w:r>
          </w:p>
          <w:p w:rsidR="003455B5" w:rsidRPr="003455B5" w:rsidRDefault="003455B5" w:rsidP="003455B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</w:pP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3455B5" w:rsidRPr="003455B5" w:rsidRDefault="003455B5" w:rsidP="003455B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</w:pP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  <w:t>МЕР</w:t>
            </w:r>
            <w:proofErr w:type="gramStart"/>
            <w:r w:rsidRPr="003455B5">
              <w:rPr>
                <w:rFonts w:ascii="Times Cyr Bash Normal" w:eastAsia="Calibri" w:hAnsi="Times Cyr Bash Normal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  <w:t>(</w:t>
            </w: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val="be-BY" w:eastAsia="ru-RU"/>
              </w:rPr>
              <w:t xml:space="preserve">АУЫЛ СОВЕТЫ </w:t>
            </w:r>
          </w:p>
          <w:p w:rsidR="003455B5" w:rsidRPr="003455B5" w:rsidRDefault="003455B5" w:rsidP="003455B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</w:pP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val="be-BY" w:eastAsia="ru-RU"/>
              </w:rPr>
              <w:t xml:space="preserve">АУЫЛ </w:t>
            </w: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  <w:t xml:space="preserve"> БИЛ</w:t>
            </w:r>
            <w:r w:rsidRPr="003455B5">
              <w:rPr>
                <w:rFonts w:ascii="Times Cyr Bash Normal" w:eastAsia="Calibri" w:hAnsi="Times Cyr Bash Normal" w:cs="Times New Roman"/>
                <w:bCs/>
                <w:sz w:val="28"/>
                <w:szCs w:val="28"/>
                <w:lang w:eastAsia="ru-RU"/>
              </w:rPr>
              <w:t>2</w:t>
            </w: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  <w:t>М</w:t>
            </w:r>
            <w:r w:rsidRPr="003455B5">
              <w:rPr>
                <w:rFonts w:ascii="Times Cyr Bash Normal" w:eastAsia="Calibri" w:hAnsi="Times Cyr Bash Normal" w:cs="Times New Roman"/>
                <w:bCs/>
                <w:sz w:val="28"/>
                <w:szCs w:val="28"/>
                <w:lang w:eastAsia="ru-RU"/>
              </w:rPr>
              <w:t>2</w:t>
            </w: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  <w:t>№Е</w:t>
            </w:r>
          </w:p>
          <w:p w:rsidR="003455B5" w:rsidRPr="003455B5" w:rsidRDefault="003455B5" w:rsidP="003455B5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Cs w:val="24"/>
                <w:lang w:eastAsia="ru-RU"/>
              </w:rPr>
            </w:pP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  <w:t>ХАКИМИ</w:t>
            </w:r>
            <w:r w:rsidRPr="003455B5">
              <w:rPr>
                <w:rFonts w:ascii="Times Cyr Bash Normal" w:eastAsia="Calibri" w:hAnsi="Times Cyr Bash Normal" w:cs="Times New Roman"/>
                <w:bCs/>
                <w:sz w:val="28"/>
                <w:szCs w:val="28"/>
                <w:lang w:eastAsia="ru-RU"/>
              </w:rPr>
              <w:t>2</w:t>
            </w:r>
            <w:r w:rsidRPr="003455B5">
              <w:rPr>
                <w:rFonts w:ascii="Times Cyr Bash Normal" w:eastAsia="Calibri" w:hAnsi="Times Cyr Bash Normal" w:cs="Times New Roman"/>
                <w:bCs/>
                <w:szCs w:val="24"/>
                <w:lang w:eastAsia="ru-RU"/>
              </w:rPr>
              <w:t>ТЕ</w:t>
            </w:r>
          </w:p>
          <w:p w:rsidR="003455B5" w:rsidRPr="003455B5" w:rsidRDefault="003455B5" w:rsidP="003455B5">
            <w:pPr>
              <w:spacing w:after="0" w:line="240" w:lineRule="auto"/>
              <w:rPr>
                <w:rFonts w:ascii="Times Cyr Bash Normal" w:eastAsia="Calibri" w:hAnsi="Times Cyr Bash Normal" w:cs="Times New Roman"/>
                <w:bCs/>
                <w:sz w:val="16"/>
                <w:szCs w:val="18"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>453660,</w:t>
            </w:r>
            <w:r w:rsidRPr="003455B5">
              <w:rPr>
                <w:rFonts w:ascii="Times Cyr Bash Normal" w:eastAsia="Calibri" w:hAnsi="Times Cyr Bash Normal" w:cs="Times New Roman"/>
                <w:bCs/>
                <w:sz w:val="16"/>
                <w:szCs w:val="18"/>
                <w:lang w:eastAsia="ru-RU"/>
              </w:rPr>
              <w:t>Баш7ортостан Республика3ы,</w:t>
            </w:r>
          </w:p>
          <w:p w:rsidR="003455B5" w:rsidRPr="003455B5" w:rsidRDefault="003455B5" w:rsidP="003455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</w:pPr>
            <w:r w:rsidRPr="003455B5">
              <w:rPr>
                <w:rFonts w:ascii="Times Cyr Bash Normal" w:eastAsia="Calibri" w:hAnsi="Times Cyr Bash Normal" w:cs="Times New Roman"/>
                <w:bCs/>
                <w:sz w:val="16"/>
                <w:szCs w:val="18"/>
                <w:lang w:eastAsia="ru-RU"/>
              </w:rPr>
              <w:t xml:space="preserve"> Байма</w:t>
            </w:r>
            <w:proofErr w:type="gramStart"/>
            <w:r w:rsidRPr="003455B5">
              <w:rPr>
                <w:rFonts w:ascii="Times Cyr Bash Normal" w:eastAsia="Calibri" w:hAnsi="Times Cyr Bash Normal" w:cs="Times New Roman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3455B5">
              <w:rPr>
                <w:rFonts w:ascii="Times Cyr Bash Normal" w:eastAsia="Calibri" w:hAnsi="Times Cyr Bash Normal" w:cs="Times New Roman"/>
                <w:bCs/>
                <w:sz w:val="16"/>
                <w:szCs w:val="18"/>
                <w:lang w:eastAsia="ru-RU"/>
              </w:rPr>
              <w:t xml:space="preserve"> районы, Мер29</w:t>
            </w:r>
            <w:r w:rsidRPr="003455B5">
              <w:rPr>
                <w:rFonts w:ascii="TimBashk" w:eastAsia="Calibri" w:hAnsi="TimBashk" w:cs="Times New Roman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3455B5">
              <w:rPr>
                <w:rFonts w:ascii="TimBashk" w:eastAsia="Calibri" w:hAnsi="TimBashk" w:cs="Times New Roman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 w:rsidRPr="003455B5">
              <w:rPr>
                <w:rFonts w:ascii="TimBashk" w:eastAsia="Calibri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3455B5">
              <w:rPr>
                <w:rFonts w:ascii="TimBashk" w:eastAsia="Calibri" w:hAnsi="TimBashk" w:cs="Times New Roman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 w:rsidRPr="003455B5">
              <w:rPr>
                <w:rFonts w:ascii="TimBashk" w:eastAsia="Calibri" w:hAnsi="TimBashk" w:cs="Times New Roman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3455B5">
              <w:rPr>
                <w:rFonts w:ascii="TimBashk" w:eastAsia="Calibri" w:hAnsi="TimBashk" w:cs="Times New Roman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 w:rsidRPr="003455B5">
              <w:rPr>
                <w:rFonts w:ascii="TimBashk" w:eastAsia="Calibri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>1</w:t>
            </w:r>
          </w:p>
          <w:p w:rsidR="003455B5" w:rsidRPr="003455B5" w:rsidRDefault="003455B5" w:rsidP="003455B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          Тел. 8(34751) 4-28-44</w:t>
            </w:r>
          </w:p>
          <w:p w:rsidR="003455B5" w:rsidRPr="003455B5" w:rsidRDefault="003455B5" w:rsidP="0034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55B5" w:rsidRPr="003455B5" w:rsidRDefault="003455B5" w:rsidP="0034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 w:eastAsia="ru-RU"/>
              </w:rPr>
            </w:pPr>
            <w:r w:rsidRPr="003455B5"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46668354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55B5" w:rsidRPr="003455B5" w:rsidRDefault="003455B5" w:rsidP="00345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РЕСПУБЛИКА БАШКОРТОСТАН</w:t>
            </w:r>
          </w:p>
          <w:p w:rsidR="003455B5" w:rsidRPr="003455B5" w:rsidRDefault="003455B5" w:rsidP="003455B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lang w:eastAsia="ru-RU"/>
              </w:rPr>
              <w:t>АДМИНИСТРАЦИЯ</w:t>
            </w:r>
          </w:p>
          <w:p w:rsidR="003455B5" w:rsidRPr="003455B5" w:rsidRDefault="003455B5" w:rsidP="003455B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СЕЛЬСКОГО ПОСЕЛЕНИЯ </w:t>
            </w:r>
          </w:p>
          <w:p w:rsidR="003455B5" w:rsidRPr="003455B5" w:rsidRDefault="003455B5" w:rsidP="003455B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lang w:eastAsia="ru-RU"/>
              </w:rPr>
              <w:t>МЕРЯСОВСКИЙ СЕЛЬСОВЕТ</w:t>
            </w:r>
          </w:p>
          <w:p w:rsidR="003455B5" w:rsidRPr="003455B5" w:rsidRDefault="003455B5" w:rsidP="003455B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МУНИЦИПАЛЬНОГО РАЙОНА</w:t>
            </w:r>
          </w:p>
          <w:p w:rsidR="003455B5" w:rsidRPr="003455B5" w:rsidRDefault="003455B5" w:rsidP="003455B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lang w:eastAsia="ru-RU"/>
              </w:rPr>
              <w:t>БАЙМАКСКИЙ РАЙОН</w:t>
            </w:r>
          </w:p>
          <w:p w:rsidR="003455B5" w:rsidRPr="003455B5" w:rsidRDefault="003455B5" w:rsidP="003455B5">
            <w:pPr>
              <w:tabs>
                <w:tab w:val="left" w:pos="41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3455B5" w:rsidRPr="003455B5" w:rsidRDefault="003455B5" w:rsidP="003455B5">
            <w:pPr>
              <w:tabs>
                <w:tab w:val="left" w:pos="416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 xml:space="preserve">                 </w:t>
            </w:r>
            <w:proofErr w:type="spellStart"/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3455B5" w:rsidRPr="003455B5" w:rsidRDefault="003455B5" w:rsidP="003455B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Calibri" w:hAnsi="Times New Roman" w:cs="Times New Roman"/>
                <w:lang w:val="be-BY" w:eastAsia="ru-RU"/>
              </w:rPr>
            </w:pPr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val="be-BY" w:eastAsia="ru-RU"/>
              </w:rPr>
              <w:t>Тел. 8(347</w:t>
            </w:r>
            <w:r w:rsidRPr="003455B5">
              <w:rPr>
                <w:rFonts w:ascii="Times New Roman" w:eastAsia="Calibri" w:hAnsi="Times New Roman" w:cs="Times New Roman"/>
                <w:bCs/>
                <w:sz w:val="16"/>
                <w:szCs w:val="18"/>
                <w:lang w:eastAsia="ru-RU"/>
              </w:rPr>
              <w:t>51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8"/>
                <w:lang w:val="be-BY" w:eastAsia="ru-RU"/>
              </w:rPr>
              <w:t>)4-28-44</w:t>
            </w:r>
          </w:p>
        </w:tc>
      </w:tr>
    </w:tbl>
    <w:p w:rsidR="003455B5" w:rsidRPr="003455B5" w:rsidRDefault="003455B5" w:rsidP="003455B5">
      <w:pPr>
        <w:spacing w:after="0" w:line="360" w:lineRule="auto"/>
        <w:rPr>
          <w:rFonts w:ascii="Times New Roman Bash" w:eastAsia="Calibri" w:hAnsi="Times New Roman Bash" w:cs="Times New Roman"/>
          <w:sz w:val="16"/>
          <w:szCs w:val="16"/>
          <w:lang w:eastAsia="ru-RU"/>
        </w:rPr>
      </w:pPr>
    </w:p>
    <w:p w:rsidR="003455B5" w:rsidRPr="003455B5" w:rsidRDefault="003455B5" w:rsidP="003455B5">
      <w:pPr>
        <w:spacing w:after="0" w:line="360" w:lineRule="auto"/>
        <w:rPr>
          <w:rFonts w:ascii="Times New Roman Bash" w:eastAsia="Calibri" w:hAnsi="Times New Roman Bash" w:cs="Times New Roman"/>
          <w:sz w:val="24"/>
          <w:szCs w:val="24"/>
          <w:lang w:eastAsia="ru-RU"/>
        </w:rPr>
      </w:pPr>
      <w:r w:rsidRPr="003455B5">
        <w:rPr>
          <w:rFonts w:ascii="Times New Roman Bash" w:eastAsia="Calibri" w:hAnsi="Times New Roman Bash" w:cs="Times New Roman"/>
          <w:sz w:val="28"/>
          <w:szCs w:val="24"/>
          <w:lang w:eastAsia="ru-RU"/>
        </w:rPr>
        <w:t xml:space="preserve">            </w:t>
      </w:r>
      <w:r w:rsidRPr="003455B5">
        <w:rPr>
          <w:rFonts w:ascii="Times Cyr Bash Normal" w:eastAsia="Calibri" w:hAnsi="Times Cyr Bash Normal" w:cs="Times New Roman"/>
          <w:sz w:val="28"/>
          <w:szCs w:val="24"/>
          <w:lang w:eastAsia="ru-RU"/>
        </w:rPr>
        <w:t>?</w:t>
      </w:r>
      <w:r w:rsidRPr="003455B5">
        <w:rPr>
          <w:rFonts w:ascii="Times New Roman Bash" w:eastAsia="Calibri" w:hAnsi="Times New Roman Bash" w:cs="Times New Roman"/>
          <w:sz w:val="28"/>
          <w:szCs w:val="24"/>
          <w:lang w:eastAsia="ru-RU"/>
        </w:rPr>
        <w:t xml:space="preserve">АРАР                                                               </w:t>
      </w: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ПОСТАНОВЛЕНИЕ</w:t>
      </w:r>
    </w:p>
    <w:p w:rsidR="003455B5" w:rsidRPr="003455B5" w:rsidRDefault="003455B5" w:rsidP="003455B5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 13  » январь  2017 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йыл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№ 4             « 13</w:t>
      </w: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» января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2017</w:t>
      </w: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</w:t>
      </w:r>
    </w:p>
    <w:p w:rsidR="003455B5" w:rsidRPr="003455B5" w:rsidRDefault="003455B5" w:rsidP="003455B5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0" w:name="_GoBack"/>
      <w:r w:rsidRPr="003455B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Об утверждении плана </w:t>
      </w:r>
      <w:proofErr w:type="gramStart"/>
      <w:r w:rsidRPr="003455B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антинаркотических</w:t>
      </w:r>
      <w:proofErr w:type="gramEnd"/>
    </w:p>
    <w:p w:rsidR="003455B5" w:rsidRPr="003455B5" w:rsidRDefault="003455B5" w:rsidP="00345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мероприятий</w:t>
      </w:r>
      <w:bookmarkEnd w:id="0"/>
      <w:r w:rsidRPr="003455B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на территории  сельского поселения </w:t>
      </w:r>
      <w:proofErr w:type="spellStart"/>
      <w:r w:rsidRPr="003455B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Мерясовский</w:t>
      </w:r>
      <w:proofErr w:type="spellEnd"/>
      <w:r w:rsidRPr="003455B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3455B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Баймакский</w:t>
      </w:r>
      <w:proofErr w:type="spellEnd"/>
      <w:r w:rsidRPr="003455B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район </w:t>
      </w:r>
    </w:p>
    <w:p w:rsidR="003455B5" w:rsidRPr="003455B5" w:rsidRDefault="003455B5" w:rsidP="00345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Республики Башкортостан</w:t>
      </w:r>
    </w:p>
    <w:p w:rsidR="003455B5" w:rsidRPr="003455B5" w:rsidRDefault="003455B5" w:rsidP="00345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целях минимизации угрозы распространения наркомании, руководствуясь 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прекурсоров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",  Уставом сельского поселения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Мерясовский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 Республики Башкортостан, Администрация   сельского поселения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Мерясовский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  <w:proofErr w:type="gramEnd"/>
    </w:p>
    <w:p w:rsidR="003455B5" w:rsidRPr="003455B5" w:rsidRDefault="003455B5" w:rsidP="00345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ПОСТАНОВЛЯЕТ:</w:t>
      </w:r>
    </w:p>
    <w:p w:rsidR="003455B5" w:rsidRPr="003455B5" w:rsidRDefault="003455B5" w:rsidP="00345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1.</w:t>
      </w: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Утвердить прилагаемый План антинаркотических мероприятий на территории  сельского поселения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Мерясовский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  <w:proofErr w:type="gram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.(</w:t>
      </w:r>
      <w:proofErr w:type="gram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№1).</w:t>
      </w:r>
    </w:p>
    <w:p w:rsidR="003455B5" w:rsidRPr="003455B5" w:rsidRDefault="003455B5" w:rsidP="00345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455B5">
        <w:rPr>
          <w:rFonts w:ascii="Times New Roman" w:eastAsia="Calibri" w:hAnsi="Times New Roman" w:cs="Times New Roman"/>
          <w:sz w:val="28"/>
          <w:szCs w:val="28"/>
        </w:rPr>
        <w:t xml:space="preserve">Утвердить Согласованный состав антинаркотических комиссий при администрации сельского поселения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8"/>
        </w:rPr>
        <w:t>Мерясовский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района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  <w:proofErr w:type="gram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.(</w:t>
      </w:r>
      <w:proofErr w:type="gram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№2)</w:t>
      </w:r>
    </w:p>
    <w:p w:rsidR="003455B5" w:rsidRPr="003455B5" w:rsidRDefault="003455B5" w:rsidP="00345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3. Контроль  над исполнением настоящего постановления оставляю за собой.</w:t>
      </w:r>
    </w:p>
    <w:p w:rsidR="003455B5" w:rsidRPr="003455B5" w:rsidRDefault="003455B5" w:rsidP="003455B5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Глава сельского поселения </w:t>
      </w:r>
    </w:p>
    <w:p w:rsidR="003455B5" w:rsidRPr="003455B5" w:rsidRDefault="003455B5" w:rsidP="003455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Мерясовский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сельсовет</w:t>
      </w:r>
    </w:p>
    <w:p w:rsidR="003455B5" w:rsidRPr="003455B5" w:rsidRDefault="003455B5" w:rsidP="003455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МР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Баймакский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район</w:t>
      </w:r>
    </w:p>
    <w:p w:rsidR="003455B5" w:rsidRDefault="003455B5" w:rsidP="003455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Республики Башкортостан                                                     Т.М. Хафизова</w:t>
      </w:r>
    </w:p>
    <w:p w:rsidR="003455B5" w:rsidRDefault="003455B5" w:rsidP="003455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Default="003455B5" w:rsidP="003455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Приложение№1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4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4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5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4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января 2017 г. № 4</w:t>
      </w:r>
    </w:p>
    <w:p w:rsidR="003455B5" w:rsidRPr="003455B5" w:rsidRDefault="003455B5" w:rsidP="003455B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ПЛАН</w:t>
      </w:r>
    </w:p>
    <w:p w:rsidR="003455B5" w:rsidRPr="003455B5" w:rsidRDefault="003455B5" w:rsidP="003455B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caps/>
          <w:sz w:val="28"/>
          <w:szCs w:val="24"/>
          <w:lang w:eastAsia="ru-RU"/>
        </w:rPr>
        <w:t>АНТИНАРКОТИЧЕСКИХ МЕРОПРИЯТИЙ</w:t>
      </w:r>
    </w:p>
    <w:p w:rsidR="003455B5" w:rsidRPr="003455B5" w:rsidRDefault="003455B5" w:rsidP="003455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caps/>
          <w:sz w:val="28"/>
          <w:szCs w:val="24"/>
          <w:lang w:eastAsia="ru-RU"/>
        </w:rPr>
        <w:t>НА ТЕРРИТОРИИ СЕЛЬСКОГО ПОСЕЛЕНИЯ Мерясовский сельсовет муниципального района Баймакский район Республики Башкортостан</w:t>
      </w:r>
    </w:p>
    <w:p w:rsidR="003455B5" w:rsidRPr="003455B5" w:rsidRDefault="003455B5" w:rsidP="003455B5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caps/>
          <w:sz w:val="28"/>
          <w:szCs w:val="24"/>
          <w:lang w:eastAsia="ru-RU"/>
        </w:rPr>
        <w:t xml:space="preserve"> 1. Оценка исходной ситуации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Потребители наркотиков - это потенциальные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инфекционосители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гепатита</w:t>
      </w:r>
      <w:proofErr w:type="gram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, С, ВИЧ, сифилиса и др.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</w:t>
      </w:r>
      <w:proofErr w:type="gram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ств в пр</w:t>
      </w:r>
      <w:proofErr w:type="gram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офилактической и предупредительной работе.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наркопреступностью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caps/>
          <w:sz w:val="28"/>
          <w:szCs w:val="24"/>
          <w:lang w:eastAsia="ru-RU"/>
        </w:rPr>
        <w:lastRenderedPageBreak/>
        <w:t>2. Цели, задачи, основные направления развития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табакокурения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, наркомании;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формирования у молодежи сельского поселения  мотивации к здоровому образу жизни.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Для решения поставленной цели необходимо решить следующие задачи: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совершенствование системы профилактики наркотизации населения;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повышение роли семьи в вопросах профилактики наркотизации детей и подростков.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В результате реализации мероприятий Плана, планируется достигнуть: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повышение осведомленности всех категорий населения сельского поселения  по проблемам алкоголизма,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табакокурения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наркомании;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формирование среди населения поселения негативного отношения к употреблению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психоактивных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обеспечение наиболее полного охвата всех групп населения сельского поселения  мероприятиями по профилактике алкоголизма,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табакокурения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, наркомании и токсикомании;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455B5" w:rsidRPr="003455B5" w:rsidRDefault="003455B5" w:rsidP="003455B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caps/>
          <w:sz w:val="28"/>
          <w:szCs w:val="24"/>
          <w:lang w:eastAsia="ru-RU"/>
        </w:rPr>
        <w:lastRenderedPageBreak/>
        <w:t>Перечень мероприятий.</w:t>
      </w:r>
    </w:p>
    <w:p w:rsidR="003455B5" w:rsidRPr="003455B5" w:rsidRDefault="003455B5" w:rsidP="003455B5">
      <w:pPr>
        <w:spacing w:after="0" w:line="240" w:lineRule="auto"/>
        <w:ind w:left="1070"/>
        <w:contextualSpacing/>
        <w:rPr>
          <w:rFonts w:ascii="Times New Roman" w:eastAsia="Calibri" w:hAnsi="Times New Roman" w:cs="Times New Roman"/>
          <w:caps/>
          <w:sz w:val="28"/>
          <w:szCs w:val="24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Основными мероприятиями данного Плана являются: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организационные мероприятия;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деятельность учреждений и организаций системы профилактики наркомании;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совершенствование материально-технической базы учреждений системы противодействия наркомании;</w:t>
      </w:r>
    </w:p>
    <w:p w:rsid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4"/>
          <w:lang w:eastAsia="ru-RU"/>
        </w:rPr>
        <w:t>- информационное обеспечение деятельности по Программе.</w:t>
      </w:r>
    </w:p>
    <w:p w:rsidR="003455B5" w:rsidRPr="003455B5" w:rsidRDefault="003455B5" w:rsidP="00345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9"/>
        <w:gridCol w:w="2900"/>
        <w:gridCol w:w="2593"/>
        <w:gridCol w:w="2248"/>
      </w:tblGrid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руководителей хозяйств о надлежащем использовании земель сельскохозяйственного назначения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 и сельский дом культуры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сельской 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библиотека и </w:t>
            </w: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сельский дом культуры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Июнь, сентябрь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антинаркотическая комиссия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и  уничтожению растений, содержащих наркотические вещества.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комиссия, полиция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вегетационного периода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комиссия, полиция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комиссия, полиция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5B5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B5" w:rsidRPr="000B4160" w:rsidTr="00334130">
        <w:trPr>
          <w:tblCellSpacing w:w="15" w:type="dxa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сходы граждан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фельдшер, имам-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хатиб</w:t>
            </w:r>
            <w:proofErr w:type="spellEnd"/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5B5" w:rsidRPr="000B4160" w:rsidRDefault="003455B5" w:rsidP="003341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</w:tr>
    </w:tbl>
    <w:p w:rsidR="003455B5" w:rsidRDefault="003455B5" w:rsidP="003455B5"/>
    <w:p w:rsidR="003455B5" w:rsidRPr="003455B5" w:rsidRDefault="003455B5" w:rsidP="003455B5">
      <w:pPr>
        <w:rPr>
          <w:rFonts w:ascii="Calibri" w:eastAsia="Calibri" w:hAnsi="Calibri" w:cs="Times New Roman"/>
        </w:rPr>
      </w:pPr>
    </w:p>
    <w:p w:rsidR="003455B5" w:rsidRPr="003455B5" w:rsidRDefault="003455B5" w:rsidP="003455B5">
      <w:pPr>
        <w:rPr>
          <w:rFonts w:ascii="Calibri" w:eastAsia="Calibri" w:hAnsi="Calibri" w:cs="Times New Roman"/>
        </w:rPr>
      </w:pPr>
    </w:p>
    <w:p w:rsidR="003455B5" w:rsidRPr="003455B5" w:rsidRDefault="003455B5" w:rsidP="003455B5">
      <w:pPr>
        <w:rPr>
          <w:rFonts w:ascii="Calibri" w:eastAsia="Calibri" w:hAnsi="Calibri" w:cs="Times New Roman"/>
        </w:rPr>
      </w:pPr>
    </w:p>
    <w:p w:rsidR="003455B5" w:rsidRDefault="003455B5" w:rsidP="003455B5">
      <w:pPr>
        <w:rPr>
          <w:rFonts w:ascii="Calibri" w:eastAsia="Calibri" w:hAnsi="Calibri" w:cs="Times New Roman"/>
        </w:rPr>
      </w:pPr>
    </w:p>
    <w:p w:rsidR="003455B5" w:rsidRDefault="003455B5" w:rsidP="003455B5">
      <w:pPr>
        <w:rPr>
          <w:rFonts w:ascii="Calibri" w:eastAsia="Calibri" w:hAnsi="Calibri" w:cs="Times New Roman"/>
        </w:rPr>
      </w:pPr>
    </w:p>
    <w:p w:rsidR="003455B5" w:rsidRDefault="003455B5" w:rsidP="003455B5">
      <w:pPr>
        <w:rPr>
          <w:rFonts w:ascii="Calibri" w:eastAsia="Calibri" w:hAnsi="Calibri" w:cs="Times New Roman"/>
        </w:rPr>
      </w:pPr>
    </w:p>
    <w:p w:rsidR="003455B5" w:rsidRDefault="003455B5" w:rsidP="003455B5">
      <w:pPr>
        <w:rPr>
          <w:rFonts w:ascii="Calibri" w:eastAsia="Calibri" w:hAnsi="Calibri" w:cs="Times New Roman"/>
        </w:rPr>
      </w:pPr>
    </w:p>
    <w:p w:rsidR="003455B5" w:rsidRDefault="003455B5" w:rsidP="003455B5">
      <w:pPr>
        <w:rPr>
          <w:rFonts w:ascii="Calibri" w:eastAsia="Calibri" w:hAnsi="Calibri" w:cs="Times New Roman"/>
        </w:rPr>
      </w:pPr>
    </w:p>
    <w:p w:rsidR="003455B5" w:rsidRPr="003455B5" w:rsidRDefault="003455B5" w:rsidP="003455B5">
      <w:pPr>
        <w:rPr>
          <w:rFonts w:ascii="Calibri" w:eastAsia="Calibri" w:hAnsi="Calibri" w:cs="Times New Roman"/>
        </w:rPr>
      </w:pPr>
    </w:p>
    <w:p w:rsidR="003455B5" w:rsidRPr="003455B5" w:rsidRDefault="003455B5" w:rsidP="003455B5">
      <w:pPr>
        <w:rPr>
          <w:rFonts w:ascii="Calibri" w:eastAsia="Calibri" w:hAnsi="Calibri" w:cs="Times New Roman"/>
        </w:rPr>
      </w:pP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№2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455B5" w:rsidRPr="003455B5" w:rsidRDefault="003455B5" w:rsidP="003455B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января 2017  </w:t>
      </w: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</w:p>
    <w:p w:rsidR="003455B5" w:rsidRPr="003455B5" w:rsidRDefault="003455B5" w:rsidP="003455B5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3455B5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Согласованный состав антинаркотических комиссий при администрации сельского поселения Мерясовский сельсовет муниципального района Баймакский район Республики Башкортостан</w:t>
      </w:r>
    </w:p>
    <w:p w:rsidR="003455B5" w:rsidRPr="003455B5" w:rsidRDefault="003455B5" w:rsidP="003455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Председатель: Хафизова Т.М.- глава сельского поселения</w:t>
      </w:r>
    </w:p>
    <w:p w:rsidR="003455B5" w:rsidRPr="003455B5" w:rsidRDefault="003455B5" w:rsidP="003455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55B5" w:rsidRPr="003455B5" w:rsidRDefault="003455B5" w:rsidP="003455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комиссии: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Абдрахимова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Э.З.- управляющий делами;</w:t>
      </w:r>
    </w:p>
    <w:p w:rsidR="003455B5" w:rsidRPr="003455B5" w:rsidRDefault="003455B5" w:rsidP="003455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Янбердин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С.Л.        – участковый инспектор</w:t>
      </w:r>
    </w:p>
    <w:p w:rsidR="003455B5" w:rsidRPr="003455B5" w:rsidRDefault="003455B5" w:rsidP="003455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Фазлиахметов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Д.М.- имам-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хатиб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, депутат округа № 7</w:t>
      </w:r>
    </w:p>
    <w:p w:rsidR="003455B5" w:rsidRPr="003455B5" w:rsidRDefault="003455B5" w:rsidP="003455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Ямантаева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З.А.- фельдшер ФАП, </w:t>
      </w:r>
    </w:p>
    <w:p w:rsidR="003455B5" w:rsidRPr="003455B5" w:rsidRDefault="003455B5" w:rsidP="003455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Ямантаев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Р.Г.- староста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.Б</w:t>
      </w:r>
      <w:proofErr w:type="gram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ахтигареево</w:t>
      </w:r>
      <w:proofErr w:type="spell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455B5" w:rsidRPr="003455B5" w:rsidRDefault="003455B5" w:rsidP="003455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Рахматуллин Ф.З</w:t>
      </w:r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.- староста </w:t>
      </w:r>
      <w:proofErr w:type="spell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3455B5">
        <w:rPr>
          <w:rFonts w:ascii="Times New Roman" w:eastAsia="Calibri" w:hAnsi="Times New Roman" w:cs="Times New Roman"/>
          <w:sz w:val="28"/>
          <w:szCs w:val="28"/>
          <w:lang w:eastAsia="ru-RU"/>
        </w:rPr>
        <w:t>ерясово</w:t>
      </w:r>
      <w:proofErr w:type="spellEnd"/>
    </w:p>
    <w:p w:rsidR="003455B5" w:rsidRPr="003455B5" w:rsidRDefault="003455B5" w:rsidP="003455B5">
      <w:pPr>
        <w:rPr>
          <w:rFonts w:ascii="Calibri" w:eastAsia="Calibri" w:hAnsi="Calibri" w:cs="Times New Roman"/>
          <w:sz w:val="28"/>
          <w:szCs w:val="28"/>
        </w:rPr>
      </w:pPr>
    </w:p>
    <w:p w:rsidR="003455B5" w:rsidRPr="003455B5" w:rsidRDefault="003455B5" w:rsidP="003455B5">
      <w:pPr>
        <w:rPr>
          <w:rFonts w:ascii="Calibri" w:eastAsia="Calibri" w:hAnsi="Calibri" w:cs="Times New Roman"/>
        </w:rPr>
      </w:pPr>
    </w:p>
    <w:p w:rsidR="003455B5" w:rsidRPr="003455B5" w:rsidRDefault="003455B5" w:rsidP="003455B5">
      <w:pPr>
        <w:rPr>
          <w:rFonts w:ascii="Calibri" w:eastAsia="Calibri" w:hAnsi="Calibri" w:cs="Times New Roman"/>
        </w:rPr>
      </w:pPr>
    </w:p>
    <w:p w:rsidR="003455B5" w:rsidRPr="003455B5" w:rsidRDefault="003455B5" w:rsidP="003455B5">
      <w:pPr>
        <w:rPr>
          <w:rFonts w:ascii="Calibri" w:eastAsia="Calibri" w:hAnsi="Calibri" w:cs="Times New Roman"/>
        </w:rPr>
      </w:pPr>
    </w:p>
    <w:p w:rsidR="00BB16A7" w:rsidRDefault="00BB16A7"/>
    <w:sectPr w:rsidR="00BB16A7" w:rsidSect="00E353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692" w:rsidRDefault="003455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62692" w:rsidRDefault="003455B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473"/>
    <w:multiLevelType w:val="hybridMultilevel"/>
    <w:tmpl w:val="68446E08"/>
    <w:lvl w:ilvl="0" w:tplc="BC9C2FA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6CB370A4"/>
    <w:multiLevelType w:val="hybridMultilevel"/>
    <w:tmpl w:val="8F58A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C4"/>
    <w:rsid w:val="00004DC4"/>
    <w:rsid w:val="003455B5"/>
    <w:rsid w:val="00B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5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45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45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55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45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4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2017-01-23T04:16:00Z</dcterms:created>
  <dcterms:modified xsi:type="dcterms:W3CDTF">2017-01-23T04:19:00Z</dcterms:modified>
</cp:coreProperties>
</file>